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3D2" w:rsidRDefault="000F43D2" w:rsidP="000F43D2">
      <w:pPr>
        <w:pStyle w:val="Heading1"/>
        <w:shd w:val="clear" w:color="auto" w:fill="FFFFFF"/>
        <w:spacing w:before="0" w:beforeAutospacing="0" w:after="30" w:afterAutospacing="0" w:line="288" w:lineRule="atLeast"/>
        <w:rPr>
          <w:rFonts w:ascii="Georgia" w:hAnsi="Georgia" w:cs="Arial"/>
          <w:b w:val="0"/>
          <w:bCs w:val="0"/>
          <w:color w:val="B92517"/>
          <w:spacing w:val="-5"/>
          <w:sz w:val="58"/>
          <w:szCs w:val="58"/>
          <w:lang w:val="es-ES"/>
        </w:rPr>
      </w:pPr>
      <w:r w:rsidRPr="000F43D2">
        <w:rPr>
          <w:rFonts w:ascii="Georgia" w:hAnsi="Georgia" w:cs="Arial"/>
          <w:b w:val="0"/>
          <w:bCs w:val="0"/>
          <w:color w:val="B92517"/>
          <w:spacing w:val="-5"/>
          <w:sz w:val="58"/>
          <w:szCs w:val="58"/>
          <w:lang w:val="es-ES"/>
        </w:rPr>
        <w:t>Constitución de la OIT</w:t>
      </w:r>
    </w:p>
    <w:p w:rsidR="000F43D2" w:rsidRPr="000F43D2" w:rsidRDefault="000F43D2" w:rsidP="000F43D2">
      <w:pPr>
        <w:pStyle w:val="Heading1"/>
        <w:shd w:val="clear" w:color="auto" w:fill="FFFFFF"/>
        <w:spacing w:before="0" w:beforeAutospacing="0" w:after="30" w:afterAutospacing="0" w:line="288" w:lineRule="atLeast"/>
        <w:rPr>
          <w:rFonts w:ascii="Georgia" w:hAnsi="Georgia" w:cs="Arial"/>
          <w:b w:val="0"/>
          <w:bCs w:val="0"/>
          <w:color w:val="B92517"/>
          <w:spacing w:val="-5"/>
          <w:sz w:val="20"/>
          <w:szCs w:val="20"/>
          <w:lang w:val="es-ES"/>
        </w:rPr>
      </w:pPr>
    </w:p>
    <w:p w:rsidR="000F43D2" w:rsidRPr="000F43D2" w:rsidRDefault="000F43D2" w:rsidP="000F43D2">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s="Arial"/>
          <w:color w:val="B92517"/>
          <w:sz w:val="23"/>
          <w:szCs w:val="23"/>
          <w:lang w:val="es-ES"/>
        </w:rPr>
      </w:pPr>
      <w:r w:rsidRPr="000F43D2">
        <w:rPr>
          <w:rFonts w:ascii="Georgia" w:hAnsi="Georgia" w:cs="Arial"/>
          <w:color w:val="B92517"/>
          <w:sz w:val="23"/>
          <w:szCs w:val="23"/>
          <w:lang w:val="es-ES"/>
        </w:rPr>
        <w:t>Preámbulo</w:t>
      </w:r>
    </w:p>
    <w:p w:rsidR="000F43D2" w:rsidRPr="000F43D2" w:rsidRDefault="000F43D2" w:rsidP="000F43D2">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0F43D2">
        <w:rPr>
          <w:rFonts w:ascii="Georgia" w:hAnsi="Georgia" w:cs="Arial"/>
          <w:color w:val="333333"/>
          <w:sz w:val="18"/>
          <w:szCs w:val="18"/>
          <w:lang w:val="es-ES"/>
        </w:rPr>
        <w:t>Considerando que la paz universal y permanente sólo puede basarse en la justicia social;</w:t>
      </w:r>
    </w:p>
    <w:p w:rsidR="000F43D2" w:rsidRPr="000F43D2" w:rsidRDefault="000F43D2" w:rsidP="000F43D2">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0F43D2">
        <w:rPr>
          <w:rFonts w:ascii="Georgia" w:hAnsi="Georgia" w:cs="Arial"/>
          <w:color w:val="333333"/>
          <w:sz w:val="18"/>
          <w:szCs w:val="18"/>
          <w:lang w:val="es-ES"/>
        </w:rPr>
        <w:t>Considerando que existen condiciones de trabajo que entrañan tal grado de injusticia, miseria y privaciones para gran número de seres humanos, que el descontento causado constituye una amenaza para la paz y armonía universales; y considerando que es urgente mejorar dichas condiciones, por ejemplo, en lo concerniente a reglamentación de las horas de trabajo, fijación de la duración máxima de la jornada y de la semana de trabajo, contratación de la mano de obra, lucha contra el desempleo, garantía de un salario vital adecuado, protección del trabajador contra las enfermedades, sean o no profesionales, y contra los accidentes del trabajo, protección de los niños, de los adolescentes y de las mujeres, pensiones de vejez y de invalidez, protección de los intereses de los trabajadores ocupados en el extranjero, reconocimiento del principio de salario igual por un trabajo de igual valor y del principio de libertad sindical, organización de la enseñanza profesional y técnica y otras medidas análogas;</w:t>
      </w:r>
    </w:p>
    <w:p w:rsidR="000F43D2" w:rsidRPr="000F43D2" w:rsidRDefault="000F43D2" w:rsidP="000F43D2">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0F43D2">
        <w:rPr>
          <w:rFonts w:ascii="Georgia" w:hAnsi="Georgia" w:cs="Arial"/>
          <w:color w:val="333333"/>
          <w:sz w:val="18"/>
          <w:szCs w:val="18"/>
          <w:lang w:val="es-ES"/>
        </w:rPr>
        <w:t>Considerando que si cualquier nación no adoptare un régimen de trabajo realmente humano, esta omisión constituiría un obstáculo a los esfuerzos de otras naciones que deseen mejorar la suerte de los trabajadores en sus propios países:</w:t>
      </w:r>
    </w:p>
    <w:p w:rsidR="000F43D2" w:rsidRPr="000F43D2" w:rsidRDefault="000F43D2" w:rsidP="000F43D2">
      <w:pPr>
        <w:pStyle w:val="NormalWeb"/>
        <w:shd w:val="clear" w:color="auto" w:fill="F3F3F3"/>
        <w:spacing w:before="0" w:beforeAutospacing="0" w:after="240" w:afterAutospacing="0" w:line="408" w:lineRule="atLeast"/>
        <w:rPr>
          <w:rFonts w:ascii="Georgia" w:hAnsi="Georgia" w:cs="Arial"/>
          <w:color w:val="333333"/>
          <w:sz w:val="18"/>
          <w:szCs w:val="18"/>
          <w:lang w:val="es-ES"/>
        </w:rPr>
      </w:pPr>
      <w:r w:rsidRPr="000F43D2">
        <w:rPr>
          <w:rFonts w:ascii="Georgia" w:hAnsi="Georgia" w:cs="Arial"/>
          <w:color w:val="333333"/>
          <w:sz w:val="18"/>
          <w:szCs w:val="18"/>
          <w:lang w:val="es-ES"/>
        </w:rPr>
        <w:t>Las Altas Partes Contratantes, movidas por sentimientos de justicia y de humanidad y por el deseo de asegurar la paz permanente en el mundo, y a los efectos de alcanzar los objetivos expuestos en este preámbulo, convienen en la siguiente Constitución de la Organización Internacional del Trabajo.</w:t>
      </w:r>
    </w:p>
    <w:p w:rsidR="000F43D2" w:rsidRDefault="000F43D2" w:rsidP="000F43D2">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s="Arial"/>
          <w:color w:val="B92517"/>
          <w:sz w:val="23"/>
          <w:szCs w:val="23"/>
        </w:rPr>
      </w:pPr>
      <w:proofErr w:type="spellStart"/>
      <w:r>
        <w:rPr>
          <w:rFonts w:ascii="Georgia" w:hAnsi="Georgia" w:cs="Arial"/>
          <w:color w:val="B92517"/>
          <w:sz w:val="23"/>
          <w:szCs w:val="23"/>
        </w:rPr>
        <w:t>Capítulo</w:t>
      </w:r>
      <w:proofErr w:type="spellEnd"/>
      <w:r>
        <w:rPr>
          <w:rFonts w:ascii="Georgia" w:hAnsi="Georgia" w:cs="Arial"/>
          <w:color w:val="B92517"/>
          <w:sz w:val="23"/>
          <w:szCs w:val="23"/>
        </w:rPr>
        <w:t xml:space="preserve"> </w:t>
      </w:r>
      <w:proofErr w:type="spellStart"/>
      <w:r>
        <w:rPr>
          <w:rFonts w:ascii="Georgia" w:hAnsi="Georgia" w:cs="Arial"/>
          <w:color w:val="B92517"/>
          <w:sz w:val="23"/>
          <w:szCs w:val="23"/>
        </w:rPr>
        <w:t>Primero</w:t>
      </w:r>
      <w:proofErr w:type="spellEnd"/>
      <w:r>
        <w:rPr>
          <w:rFonts w:ascii="Georgia" w:hAnsi="Georgia" w:cs="Arial"/>
          <w:color w:val="B92517"/>
          <w:sz w:val="23"/>
          <w:szCs w:val="23"/>
        </w:rPr>
        <w:t xml:space="preserve">. - </w:t>
      </w:r>
      <w:proofErr w:type="spellStart"/>
      <w:r>
        <w:rPr>
          <w:rFonts w:ascii="Georgia" w:hAnsi="Georgia" w:cs="Arial"/>
          <w:color w:val="B92517"/>
          <w:sz w:val="23"/>
          <w:szCs w:val="23"/>
        </w:rPr>
        <w:t>Organización</w:t>
      </w:r>
      <w:proofErr w:type="spellEnd"/>
    </w:p>
    <w:p w:rsid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0" w:name="A1"/>
      <w:bookmarkEnd w:id="0"/>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1</w:t>
      </w:r>
    </w:p>
    <w:p w:rsidR="000F43D2" w:rsidRDefault="000F43D2" w:rsidP="000F43D2">
      <w:pPr>
        <w:pStyle w:val="Heading6"/>
        <w:pBdr>
          <w:bottom w:val="dotted" w:sz="2" w:space="0" w:color="BBBBBB"/>
        </w:pBdr>
        <w:shd w:val="clear" w:color="auto" w:fill="FFFFFF"/>
        <w:spacing w:before="150" w:after="150"/>
        <w:jc w:val="center"/>
        <w:rPr>
          <w:rFonts w:ascii="Georgia" w:hAnsi="Georgia" w:cs="Arial"/>
          <w:i w:val="0"/>
          <w:iCs w:val="0"/>
          <w:caps/>
          <w:color w:val="333333"/>
          <w:sz w:val="20"/>
          <w:szCs w:val="20"/>
        </w:rPr>
      </w:pPr>
      <w:proofErr w:type="spellStart"/>
      <w:r>
        <w:rPr>
          <w:rFonts w:ascii="Georgia" w:hAnsi="Georgia" w:cs="Arial"/>
          <w:b/>
          <w:bCs/>
          <w:caps/>
          <w:color w:val="333333"/>
          <w:sz w:val="20"/>
          <w:szCs w:val="20"/>
        </w:rPr>
        <w:t>ESTABLECIMIENTO</w:t>
      </w:r>
      <w:proofErr w:type="spellEnd"/>
    </w:p>
    <w:p w:rsidR="000F43D2" w:rsidRPr="000F43D2" w:rsidRDefault="000F43D2" w:rsidP="000F43D2">
      <w:pPr>
        <w:numPr>
          <w:ilvl w:val="0"/>
          <w:numId w:val="1"/>
        </w:numPr>
        <w:shd w:val="clear" w:color="auto" w:fill="FFFFFF"/>
        <w:spacing w:after="144" w:line="408" w:lineRule="atLeast"/>
        <w:ind w:left="0"/>
        <w:rPr>
          <w:rFonts w:ascii="Georgia" w:hAnsi="Georgia" w:cs="Arial"/>
          <w:color w:val="333333"/>
          <w:sz w:val="18"/>
          <w:szCs w:val="18"/>
          <w:lang w:val="es-ES"/>
        </w:rPr>
      </w:pPr>
      <w:bookmarkStart w:id="1" w:name="A1P1"/>
      <w:bookmarkEnd w:id="1"/>
      <w:r w:rsidRPr="000F43D2">
        <w:rPr>
          <w:rFonts w:ascii="Georgia" w:hAnsi="Georgia" w:cs="Arial"/>
          <w:color w:val="333333"/>
          <w:sz w:val="18"/>
          <w:szCs w:val="18"/>
          <w:lang w:val="es-ES"/>
        </w:rPr>
        <w:t>1. Se funda una organización permanente encargada de trabajar por la realización del programa expuesto en el preámbulo a esta Constitución y en la Declaración relativa a los fines y objetivos de la Organización Internacional del Trabajo, adoptada en Filadelfia el 10 de mayo de 1944, cuyo texto figura como anexo a esta Constitución.</w:t>
      </w:r>
    </w:p>
    <w:p w:rsidR="000F43D2" w:rsidRDefault="000F43D2" w:rsidP="000F43D2">
      <w:pPr>
        <w:pStyle w:val="Heading6"/>
        <w:pBdr>
          <w:bottom w:val="dotted" w:sz="2" w:space="0" w:color="BBBBBB"/>
        </w:pBdr>
        <w:shd w:val="clear" w:color="auto" w:fill="FFFFFF"/>
        <w:spacing w:before="150" w:after="150"/>
        <w:jc w:val="center"/>
        <w:rPr>
          <w:rFonts w:ascii="Georgia" w:hAnsi="Georgia" w:cs="Arial"/>
          <w:caps/>
          <w:color w:val="333333"/>
          <w:sz w:val="20"/>
          <w:szCs w:val="20"/>
        </w:rPr>
      </w:pPr>
      <w:proofErr w:type="spellStart"/>
      <w:r>
        <w:rPr>
          <w:rFonts w:ascii="Georgia" w:hAnsi="Georgia" w:cs="Arial"/>
          <w:b/>
          <w:bCs/>
          <w:caps/>
          <w:color w:val="333333"/>
          <w:sz w:val="20"/>
          <w:szCs w:val="20"/>
        </w:rPr>
        <w:lastRenderedPageBreak/>
        <w:t>MIEMBROS</w:t>
      </w:r>
      <w:proofErr w:type="spellEnd"/>
    </w:p>
    <w:p w:rsidR="000F43D2" w:rsidRPr="000F43D2" w:rsidRDefault="000F43D2" w:rsidP="000F43D2">
      <w:pPr>
        <w:numPr>
          <w:ilvl w:val="0"/>
          <w:numId w:val="2"/>
        </w:numPr>
        <w:shd w:val="clear" w:color="auto" w:fill="FFFFFF"/>
        <w:spacing w:after="144" w:line="408" w:lineRule="atLeast"/>
        <w:ind w:left="0"/>
        <w:rPr>
          <w:rFonts w:ascii="Georgia" w:hAnsi="Georgia" w:cs="Arial"/>
          <w:color w:val="333333"/>
          <w:sz w:val="18"/>
          <w:szCs w:val="18"/>
          <w:lang w:val="es-ES"/>
        </w:rPr>
      </w:pPr>
      <w:bookmarkStart w:id="2" w:name="A1P2"/>
      <w:bookmarkEnd w:id="2"/>
      <w:r w:rsidRPr="000F43D2">
        <w:rPr>
          <w:rFonts w:ascii="Georgia" w:hAnsi="Georgia" w:cs="Arial"/>
          <w:color w:val="333333"/>
          <w:sz w:val="18"/>
          <w:szCs w:val="18"/>
          <w:lang w:val="es-ES"/>
        </w:rPr>
        <w:t>2. Serán Miembros de la Organización Internacional del Trabajo los Estados que eran Miembros de la Organización el 1.° de noviembre de 1945 y cualquier otro Estado que adquiera la calidad de Miembro de conformidad con las disposiciones de los párrafos 3 y 4 de este artículo.</w:t>
      </w:r>
    </w:p>
    <w:p w:rsidR="000F43D2" w:rsidRPr="000F43D2" w:rsidRDefault="000F43D2" w:rsidP="000F43D2">
      <w:pPr>
        <w:numPr>
          <w:ilvl w:val="0"/>
          <w:numId w:val="2"/>
        </w:numPr>
        <w:shd w:val="clear" w:color="auto" w:fill="FFFFFF"/>
        <w:spacing w:after="144" w:line="408" w:lineRule="atLeast"/>
        <w:ind w:left="0"/>
        <w:rPr>
          <w:rFonts w:ascii="Georgia" w:hAnsi="Georgia" w:cs="Arial"/>
          <w:color w:val="333333"/>
          <w:sz w:val="18"/>
          <w:szCs w:val="18"/>
          <w:lang w:val="es-ES"/>
        </w:rPr>
      </w:pPr>
      <w:bookmarkStart w:id="3" w:name="A1P3"/>
      <w:bookmarkEnd w:id="3"/>
      <w:r w:rsidRPr="000F43D2">
        <w:rPr>
          <w:rFonts w:ascii="Georgia" w:hAnsi="Georgia" w:cs="Arial"/>
          <w:color w:val="333333"/>
          <w:sz w:val="18"/>
          <w:szCs w:val="18"/>
          <w:lang w:val="es-ES"/>
        </w:rPr>
        <w:t>3. Cualquier Miembro originario de las Naciones Unidas y cualquier Estado admitido como Miembro de las Naciones Unidas por decisión de la Asamblea General, de acuerdo con las disposiciones de la Carta, podrán adquirir la calidad de Miembro de la Organización Internacional del Trabajo comunicando al Director General de la Oficina Internacional del Trabajo la aceptación formal de las obligaciones que emanan de la Constitución de la Organización Internacional del Trabajo.</w:t>
      </w:r>
    </w:p>
    <w:p w:rsidR="000F43D2" w:rsidRPr="000F43D2" w:rsidRDefault="000F43D2" w:rsidP="000F43D2">
      <w:pPr>
        <w:numPr>
          <w:ilvl w:val="0"/>
          <w:numId w:val="2"/>
        </w:numPr>
        <w:shd w:val="clear" w:color="auto" w:fill="FFFFFF"/>
        <w:spacing w:after="144" w:line="408" w:lineRule="atLeast"/>
        <w:ind w:left="0"/>
        <w:rPr>
          <w:rFonts w:ascii="Georgia" w:hAnsi="Georgia" w:cs="Arial"/>
          <w:color w:val="333333"/>
          <w:sz w:val="18"/>
          <w:szCs w:val="18"/>
          <w:lang w:val="es-ES"/>
        </w:rPr>
      </w:pPr>
      <w:bookmarkStart w:id="4" w:name="A1P4"/>
      <w:bookmarkEnd w:id="4"/>
      <w:r w:rsidRPr="000F43D2">
        <w:rPr>
          <w:rFonts w:ascii="Georgia" w:hAnsi="Georgia" w:cs="Arial"/>
          <w:color w:val="333333"/>
          <w:sz w:val="18"/>
          <w:szCs w:val="18"/>
          <w:lang w:val="es-ES"/>
        </w:rPr>
        <w:t>4. La Conferencia General de la Organización Internacional del Trabajo podrá también admitir a un Estado en calidad de Miembro de la Organización por mayoría de dos tercios de los delegados presentes en la reunión, incluidos dos tercios de los delegados gubernamentales presentes y votantes. Esta admisión surtirá efecto cuando el gobierno del nuevo Miembro comunique al Director General de la Oficina Internacional del Trabajo la aceptación formal de las obligaciones que emanan de la Constitución de la Organización Internacional del Trabajo.</w:t>
      </w:r>
    </w:p>
    <w:p w:rsidR="000F43D2" w:rsidRDefault="000F43D2" w:rsidP="000F43D2">
      <w:pPr>
        <w:pStyle w:val="Heading6"/>
        <w:pBdr>
          <w:bottom w:val="dotted" w:sz="2" w:space="0" w:color="BBBBBB"/>
        </w:pBdr>
        <w:shd w:val="clear" w:color="auto" w:fill="FFFFFF"/>
        <w:spacing w:before="150" w:after="150"/>
        <w:jc w:val="center"/>
        <w:rPr>
          <w:rFonts w:ascii="Georgia" w:hAnsi="Georgia" w:cs="Arial"/>
          <w:caps/>
          <w:color w:val="333333"/>
          <w:sz w:val="20"/>
          <w:szCs w:val="20"/>
        </w:rPr>
      </w:pPr>
      <w:proofErr w:type="spellStart"/>
      <w:r>
        <w:rPr>
          <w:rFonts w:ascii="Georgia" w:hAnsi="Georgia" w:cs="Arial"/>
          <w:b/>
          <w:bCs/>
          <w:caps/>
          <w:color w:val="333333"/>
          <w:sz w:val="20"/>
          <w:szCs w:val="20"/>
        </w:rPr>
        <w:t>RETIRO</w:t>
      </w:r>
      <w:proofErr w:type="spellEnd"/>
    </w:p>
    <w:p w:rsidR="000F43D2" w:rsidRPr="000F43D2" w:rsidRDefault="000F43D2" w:rsidP="000F43D2">
      <w:pPr>
        <w:numPr>
          <w:ilvl w:val="0"/>
          <w:numId w:val="3"/>
        </w:numPr>
        <w:shd w:val="clear" w:color="auto" w:fill="FFFFFF"/>
        <w:spacing w:after="144" w:line="408" w:lineRule="atLeast"/>
        <w:ind w:left="0"/>
        <w:rPr>
          <w:rFonts w:ascii="Georgia" w:hAnsi="Georgia" w:cs="Arial"/>
          <w:color w:val="333333"/>
          <w:sz w:val="18"/>
          <w:szCs w:val="18"/>
          <w:lang w:val="es-ES"/>
        </w:rPr>
      </w:pPr>
      <w:bookmarkStart w:id="5" w:name="A1P5"/>
      <w:bookmarkEnd w:id="5"/>
      <w:r w:rsidRPr="000F43D2">
        <w:rPr>
          <w:rFonts w:ascii="Georgia" w:hAnsi="Georgia" w:cs="Arial"/>
          <w:color w:val="333333"/>
          <w:sz w:val="18"/>
          <w:szCs w:val="18"/>
          <w:lang w:val="es-ES"/>
        </w:rPr>
        <w:t>5. Ningún Miembro de la Organización Internacional del Trabajo podrá retirarse de la Organización sin dar aviso previo de su intención al Director General de la Oficina Internacional del Trabajo. Dicho aviso surtirá efecto dos años después de la fecha de su recepción por el Director General, a reserva de que en esa última fecha el Miembro haya cumplido todas las obligaciones financieras que se deriven de su calidad de Miembro. Cuando un Miembro haya ratificado un convenio internacional del trabajo, su retiro no menoscabará la validez de todas las obligaciones que se deriven del convenio o se refieran a él, respecto del período señalado en dicho convenio.</w:t>
      </w:r>
    </w:p>
    <w:p w:rsidR="000F43D2" w:rsidRDefault="000F43D2" w:rsidP="000F43D2">
      <w:pPr>
        <w:pStyle w:val="Heading6"/>
        <w:pBdr>
          <w:bottom w:val="dotted" w:sz="2" w:space="0" w:color="BBBBBB"/>
        </w:pBdr>
        <w:shd w:val="clear" w:color="auto" w:fill="FFFFFF"/>
        <w:spacing w:before="150" w:after="150"/>
        <w:jc w:val="center"/>
        <w:rPr>
          <w:rFonts w:ascii="Georgia" w:hAnsi="Georgia" w:cs="Arial"/>
          <w:caps/>
          <w:color w:val="333333"/>
          <w:sz w:val="20"/>
          <w:szCs w:val="20"/>
        </w:rPr>
      </w:pPr>
      <w:proofErr w:type="spellStart"/>
      <w:r>
        <w:rPr>
          <w:rFonts w:ascii="Georgia" w:hAnsi="Georgia" w:cs="Arial"/>
          <w:b/>
          <w:bCs/>
          <w:caps/>
          <w:color w:val="333333"/>
          <w:sz w:val="20"/>
          <w:szCs w:val="20"/>
        </w:rPr>
        <w:t>READMISIÓN</w:t>
      </w:r>
      <w:proofErr w:type="spellEnd"/>
    </w:p>
    <w:p w:rsidR="000F43D2" w:rsidRPr="000F43D2" w:rsidRDefault="000F43D2" w:rsidP="000F43D2">
      <w:pPr>
        <w:numPr>
          <w:ilvl w:val="0"/>
          <w:numId w:val="4"/>
        </w:numPr>
        <w:shd w:val="clear" w:color="auto" w:fill="FFFFFF"/>
        <w:spacing w:after="144" w:line="408" w:lineRule="atLeast"/>
        <w:ind w:left="0"/>
        <w:rPr>
          <w:rFonts w:ascii="Georgia" w:hAnsi="Georgia" w:cs="Arial"/>
          <w:color w:val="333333"/>
          <w:sz w:val="18"/>
          <w:szCs w:val="18"/>
          <w:lang w:val="es-ES"/>
        </w:rPr>
      </w:pPr>
      <w:bookmarkStart w:id="6" w:name="A1P6"/>
      <w:bookmarkEnd w:id="6"/>
      <w:r w:rsidRPr="000F43D2">
        <w:rPr>
          <w:rFonts w:ascii="Georgia" w:hAnsi="Georgia" w:cs="Arial"/>
          <w:color w:val="333333"/>
          <w:sz w:val="18"/>
          <w:szCs w:val="18"/>
          <w:lang w:val="es-ES"/>
        </w:rPr>
        <w:t>6. En caso de que un Estado hubiere dejado de ser Miembro de la Organización, su readmisión como Miembro se regirá por las disposiciones de los párrafos 3 ó 4 de este artículo.</w:t>
      </w:r>
    </w:p>
    <w:p w:rsid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7" w:name="A2"/>
      <w:bookmarkEnd w:id="7"/>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2</w:t>
      </w:r>
    </w:p>
    <w:p w:rsidR="000F43D2" w:rsidRDefault="000F43D2" w:rsidP="000F43D2">
      <w:pPr>
        <w:pStyle w:val="Heading6"/>
        <w:pBdr>
          <w:bottom w:val="dotted" w:sz="2" w:space="0" w:color="BBBBBB"/>
        </w:pBdr>
        <w:shd w:val="clear" w:color="auto" w:fill="FFFFFF"/>
        <w:spacing w:before="150" w:after="150"/>
        <w:jc w:val="center"/>
        <w:rPr>
          <w:rFonts w:ascii="Georgia" w:hAnsi="Georgia" w:cs="Arial"/>
          <w:i w:val="0"/>
          <w:iCs w:val="0"/>
          <w:caps/>
          <w:color w:val="333333"/>
          <w:sz w:val="20"/>
          <w:szCs w:val="20"/>
        </w:rPr>
      </w:pPr>
      <w:proofErr w:type="spellStart"/>
      <w:r>
        <w:rPr>
          <w:rFonts w:ascii="Georgia" w:hAnsi="Georgia" w:cs="Arial"/>
          <w:b/>
          <w:bCs/>
          <w:caps/>
          <w:color w:val="333333"/>
          <w:sz w:val="20"/>
          <w:szCs w:val="20"/>
        </w:rPr>
        <w:t>ÓRGANOS</w:t>
      </w:r>
      <w:proofErr w:type="spellEnd"/>
    </w:p>
    <w:p w:rsidR="000F43D2" w:rsidRDefault="000F43D2" w:rsidP="000F43D2">
      <w:pPr>
        <w:numPr>
          <w:ilvl w:val="0"/>
          <w:numId w:val="5"/>
        </w:numPr>
        <w:shd w:val="clear" w:color="auto" w:fill="FFFFFF"/>
        <w:spacing w:after="144" w:line="408" w:lineRule="atLeast"/>
        <w:ind w:left="0"/>
        <w:rPr>
          <w:rFonts w:ascii="Georgia" w:hAnsi="Georgia" w:cs="Arial"/>
          <w:color w:val="333333"/>
          <w:sz w:val="18"/>
          <w:szCs w:val="18"/>
        </w:rPr>
      </w:pPr>
      <w:bookmarkStart w:id="8" w:name="A2P1"/>
      <w:bookmarkEnd w:id="8"/>
      <w:r>
        <w:rPr>
          <w:rFonts w:ascii="Georgia" w:hAnsi="Georgia" w:cs="Arial"/>
          <w:color w:val="333333"/>
          <w:sz w:val="18"/>
          <w:szCs w:val="18"/>
        </w:rPr>
        <w:t xml:space="preserve">La </w:t>
      </w:r>
      <w:proofErr w:type="spellStart"/>
      <w:r>
        <w:rPr>
          <w:rFonts w:ascii="Georgia" w:hAnsi="Georgia" w:cs="Arial"/>
          <w:color w:val="333333"/>
          <w:sz w:val="18"/>
          <w:szCs w:val="18"/>
        </w:rPr>
        <w:t>Organización</w:t>
      </w:r>
      <w:proofErr w:type="spellEnd"/>
      <w:r>
        <w:rPr>
          <w:rFonts w:ascii="Georgia" w:hAnsi="Georgia" w:cs="Arial"/>
          <w:color w:val="333333"/>
          <w:sz w:val="18"/>
          <w:szCs w:val="18"/>
        </w:rPr>
        <w:t xml:space="preserve"> </w:t>
      </w:r>
      <w:proofErr w:type="spellStart"/>
      <w:r>
        <w:rPr>
          <w:rFonts w:ascii="Georgia" w:hAnsi="Georgia" w:cs="Arial"/>
          <w:color w:val="333333"/>
          <w:sz w:val="18"/>
          <w:szCs w:val="18"/>
        </w:rPr>
        <w:t>permanente</w:t>
      </w:r>
      <w:proofErr w:type="spellEnd"/>
      <w:r>
        <w:rPr>
          <w:rFonts w:ascii="Georgia" w:hAnsi="Georgia" w:cs="Arial"/>
          <w:color w:val="333333"/>
          <w:sz w:val="18"/>
          <w:szCs w:val="18"/>
        </w:rPr>
        <w:t xml:space="preserve"> </w:t>
      </w:r>
      <w:proofErr w:type="spellStart"/>
      <w:r>
        <w:rPr>
          <w:rFonts w:ascii="Georgia" w:hAnsi="Georgia" w:cs="Arial"/>
          <w:color w:val="333333"/>
          <w:sz w:val="18"/>
          <w:szCs w:val="18"/>
        </w:rPr>
        <w:t>comprende</w:t>
      </w:r>
      <w:proofErr w:type="spellEnd"/>
      <w:r>
        <w:rPr>
          <w:rFonts w:ascii="Georgia" w:hAnsi="Georgia" w:cs="Arial"/>
          <w:color w:val="333333"/>
          <w:sz w:val="18"/>
          <w:szCs w:val="18"/>
        </w:rPr>
        <w:t>:</w:t>
      </w:r>
    </w:p>
    <w:p w:rsidR="000F43D2" w:rsidRPr="000F43D2" w:rsidRDefault="000F43D2" w:rsidP="000F43D2">
      <w:pPr>
        <w:numPr>
          <w:ilvl w:val="1"/>
          <w:numId w:val="5"/>
        </w:numPr>
        <w:shd w:val="clear" w:color="auto" w:fill="FFFFFF"/>
        <w:spacing w:after="144" w:line="408" w:lineRule="atLeast"/>
        <w:ind w:left="480"/>
        <w:rPr>
          <w:rFonts w:ascii="Georgia" w:hAnsi="Georgia" w:cs="Arial"/>
          <w:color w:val="333333"/>
          <w:sz w:val="18"/>
          <w:szCs w:val="18"/>
          <w:lang w:val="es-ES"/>
        </w:rPr>
      </w:pPr>
      <w:r w:rsidRPr="000F43D2">
        <w:rPr>
          <w:rFonts w:ascii="Georgia" w:hAnsi="Georgia" w:cs="Arial"/>
          <w:color w:val="333333"/>
          <w:sz w:val="18"/>
          <w:szCs w:val="18"/>
          <w:lang w:val="es-ES"/>
        </w:rPr>
        <w:t>(a) la Conferencia General de los representantes de los Miembros;</w:t>
      </w:r>
    </w:p>
    <w:p w:rsidR="000F43D2" w:rsidRPr="000F43D2" w:rsidRDefault="000F43D2" w:rsidP="000F43D2">
      <w:pPr>
        <w:numPr>
          <w:ilvl w:val="1"/>
          <w:numId w:val="5"/>
        </w:numPr>
        <w:shd w:val="clear" w:color="auto" w:fill="FFFFFF"/>
        <w:spacing w:after="144" w:line="408" w:lineRule="atLeast"/>
        <w:ind w:left="480"/>
        <w:rPr>
          <w:rFonts w:ascii="Georgia" w:hAnsi="Georgia" w:cs="Arial"/>
          <w:color w:val="333333"/>
          <w:sz w:val="18"/>
          <w:szCs w:val="18"/>
          <w:lang w:val="es-ES"/>
        </w:rPr>
      </w:pPr>
      <w:r w:rsidRPr="000F43D2">
        <w:rPr>
          <w:rFonts w:ascii="Georgia" w:hAnsi="Georgia" w:cs="Arial"/>
          <w:color w:val="333333"/>
          <w:sz w:val="18"/>
          <w:szCs w:val="18"/>
          <w:lang w:val="es-ES"/>
        </w:rPr>
        <w:t>(b) el Consejo de Administración, compuesto como lo indica el artículo 7; y</w:t>
      </w:r>
    </w:p>
    <w:p w:rsidR="000F43D2" w:rsidRPr="000F43D2" w:rsidRDefault="000F43D2" w:rsidP="000F43D2">
      <w:pPr>
        <w:numPr>
          <w:ilvl w:val="1"/>
          <w:numId w:val="5"/>
        </w:numPr>
        <w:shd w:val="clear" w:color="auto" w:fill="FFFFFF"/>
        <w:spacing w:after="144" w:line="408" w:lineRule="atLeast"/>
        <w:ind w:left="480"/>
        <w:rPr>
          <w:rFonts w:ascii="Georgia" w:hAnsi="Georgia" w:cs="Arial"/>
          <w:color w:val="333333"/>
          <w:sz w:val="18"/>
          <w:szCs w:val="18"/>
          <w:lang w:val="es-ES"/>
        </w:rPr>
      </w:pPr>
      <w:r w:rsidRPr="000F43D2">
        <w:rPr>
          <w:rFonts w:ascii="Georgia" w:hAnsi="Georgia" w:cs="Arial"/>
          <w:color w:val="333333"/>
          <w:sz w:val="18"/>
          <w:szCs w:val="18"/>
          <w:lang w:val="es-ES"/>
        </w:rPr>
        <w:lastRenderedPageBreak/>
        <w:t xml:space="preserve">(c) la Oficina Internacional del </w:t>
      </w:r>
      <w:proofErr w:type="spellStart"/>
      <w:r w:rsidRPr="000F43D2">
        <w:rPr>
          <w:rFonts w:ascii="Georgia" w:hAnsi="Georgia" w:cs="Arial"/>
          <w:color w:val="333333"/>
          <w:sz w:val="18"/>
          <w:szCs w:val="18"/>
          <w:lang w:val="es-ES"/>
        </w:rPr>
        <w:t>Trabajo,que</w:t>
      </w:r>
      <w:proofErr w:type="spellEnd"/>
      <w:r w:rsidRPr="000F43D2">
        <w:rPr>
          <w:rFonts w:ascii="Georgia" w:hAnsi="Georgia" w:cs="Arial"/>
          <w:color w:val="333333"/>
          <w:sz w:val="18"/>
          <w:szCs w:val="18"/>
          <w:lang w:val="es-ES"/>
        </w:rPr>
        <w:t xml:space="preserve"> estará bajo la dirección del Consejo de Administración.</w:t>
      </w:r>
    </w:p>
    <w:p w:rsid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9" w:name="A3"/>
      <w:bookmarkEnd w:id="9"/>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3</w:t>
      </w:r>
    </w:p>
    <w:p w:rsid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rPr>
      </w:pPr>
      <w:proofErr w:type="spellStart"/>
      <w:r>
        <w:rPr>
          <w:rFonts w:ascii="Georgia" w:hAnsi="Georgia" w:cs="Arial"/>
          <w:i/>
          <w:iCs/>
          <w:color w:val="333333"/>
          <w:sz w:val="21"/>
          <w:szCs w:val="21"/>
        </w:rPr>
        <w:t>Conferencia</w:t>
      </w:r>
      <w:proofErr w:type="spellEnd"/>
    </w:p>
    <w:p w:rsidR="000F43D2" w:rsidRDefault="000F43D2" w:rsidP="000F43D2">
      <w:pPr>
        <w:pStyle w:val="Heading6"/>
        <w:pBdr>
          <w:bottom w:val="dotted" w:sz="2" w:space="0" w:color="BBBBBB"/>
        </w:pBdr>
        <w:shd w:val="clear" w:color="auto" w:fill="FFFFFF"/>
        <w:spacing w:before="150" w:after="150"/>
        <w:jc w:val="center"/>
        <w:rPr>
          <w:rFonts w:ascii="Georgia" w:hAnsi="Georgia" w:cs="Arial"/>
          <w:i w:val="0"/>
          <w:iCs w:val="0"/>
          <w:caps/>
          <w:color w:val="333333"/>
          <w:sz w:val="20"/>
          <w:szCs w:val="20"/>
        </w:rPr>
      </w:pPr>
      <w:proofErr w:type="spellStart"/>
      <w:r>
        <w:rPr>
          <w:rFonts w:ascii="Georgia" w:hAnsi="Georgia" w:cs="Arial"/>
          <w:b/>
          <w:bCs/>
          <w:caps/>
          <w:color w:val="333333"/>
          <w:sz w:val="20"/>
          <w:szCs w:val="20"/>
        </w:rPr>
        <w:t>REUNIONES</w:t>
      </w:r>
      <w:proofErr w:type="spellEnd"/>
      <w:r>
        <w:rPr>
          <w:rFonts w:ascii="Georgia" w:hAnsi="Georgia" w:cs="Arial"/>
          <w:b/>
          <w:bCs/>
          <w:caps/>
          <w:color w:val="333333"/>
          <w:sz w:val="20"/>
          <w:szCs w:val="20"/>
        </w:rPr>
        <w:t xml:space="preserve"> Y </w:t>
      </w:r>
      <w:proofErr w:type="spellStart"/>
      <w:r>
        <w:rPr>
          <w:rFonts w:ascii="Georgia" w:hAnsi="Georgia" w:cs="Arial"/>
          <w:b/>
          <w:bCs/>
          <w:caps/>
          <w:color w:val="333333"/>
          <w:sz w:val="20"/>
          <w:szCs w:val="20"/>
        </w:rPr>
        <w:t>DELEGADOS</w:t>
      </w:r>
      <w:proofErr w:type="spellEnd"/>
    </w:p>
    <w:p w:rsidR="000F43D2" w:rsidRPr="000F43D2" w:rsidRDefault="000F43D2" w:rsidP="000F43D2">
      <w:pPr>
        <w:numPr>
          <w:ilvl w:val="0"/>
          <w:numId w:val="6"/>
        </w:numPr>
        <w:shd w:val="clear" w:color="auto" w:fill="FFFFFF"/>
        <w:spacing w:after="144" w:line="408" w:lineRule="atLeast"/>
        <w:ind w:left="0"/>
        <w:rPr>
          <w:rFonts w:ascii="Georgia" w:hAnsi="Georgia" w:cs="Arial"/>
          <w:color w:val="333333"/>
          <w:sz w:val="18"/>
          <w:szCs w:val="18"/>
          <w:lang w:val="es-ES"/>
        </w:rPr>
      </w:pPr>
      <w:bookmarkStart w:id="10" w:name="A3P1"/>
      <w:bookmarkEnd w:id="10"/>
      <w:r w:rsidRPr="000F43D2">
        <w:rPr>
          <w:rFonts w:ascii="Georgia" w:hAnsi="Georgia" w:cs="Arial"/>
          <w:color w:val="333333"/>
          <w:sz w:val="18"/>
          <w:szCs w:val="18"/>
          <w:lang w:val="es-ES"/>
        </w:rPr>
        <w:t>1. La Conferencia General de los representantes de los Miembros celebrará reuniones cada vez que sea necesario y, por lo menos, una vez al año; se compondrá de cuatro representantes de cada uno de los Miembros, dos de los cuales serán delegados del gobierno y los otros dos representarán, respectivamente, a los empleadores y a los trabajadores de cada uno de los Miembros.</w:t>
      </w:r>
    </w:p>
    <w:p w:rsidR="000F43D2" w:rsidRDefault="000F43D2" w:rsidP="000F43D2">
      <w:pPr>
        <w:pStyle w:val="Heading6"/>
        <w:pBdr>
          <w:bottom w:val="dotted" w:sz="2" w:space="0" w:color="BBBBBB"/>
        </w:pBdr>
        <w:shd w:val="clear" w:color="auto" w:fill="FFFFFF"/>
        <w:spacing w:before="150" w:after="150"/>
        <w:jc w:val="center"/>
        <w:rPr>
          <w:rFonts w:ascii="Georgia" w:hAnsi="Georgia" w:cs="Arial"/>
          <w:caps/>
          <w:color w:val="333333"/>
          <w:sz w:val="20"/>
          <w:szCs w:val="20"/>
        </w:rPr>
      </w:pPr>
      <w:proofErr w:type="spellStart"/>
      <w:r>
        <w:rPr>
          <w:rFonts w:ascii="Georgia" w:hAnsi="Georgia" w:cs="Arial"/>
          <w:b/>
          <w:bCs/>
          <w:caps/>
          <w:color w:val="333333"/>
          <w:sz w:val="20"/>
          <w:szCs w:val="20"/>
        </w:rPr>
        <w:t>CONSEJEROS</w:t>
      </w:r>
      <w:proofErr w:type="spellEnd"/>
      <w:r>
        <w:rPr>
          <w:rFonts w:ascii="Georgia" w:hAnsi="Georgia" w:cs="Arial"/>
          <w:b/>
          <w:bCs/>
          <w:caps/>
          <w:color w:val="333333"/>
          <w:sz w:val="20"/>
          <w:szCs w:val="20"/>
        </w:rPr>
        <w:t xml:space="preserve"> </w:t>
      </w:r>
      <w:proofErr w:type="spellStart"/>
      <w:r>
        <w:rPr>
          <w:rFonts w:ascii="Georgia" w:hAnsi="Georgia" w:cs="Arial"/>
          <w:b/>
          <w:bCs/>
          <w:caps/>
          <w:color w:val="333333"/>
          <w:sz w:val="20"/>
          <w:szCs w:val="20"/>
        </w:rPr>
        <w:t>TÉCNICOS</w:t>
      </w:r>
      <w:proofErr w:type="spellEnd"/>
    </w:p>
    <w:p w:rsidR="000F43D2" w:rsidRPr="000F43D2" w:rsidRDefault="000F43D2" w:rsidP="000F43D2">
      <w:pPr>
        <w:numPr>
          <w:ilvl w:val="0"/>
          <w:numId w:val="7"/>
        </w:numPr>
        <w:shd w:val="clear" w:color="auto" w:fill="FFFFFF"/>
        <w:spacing w:after="144" w:line="408" w:lineRule="atLeast"/>
        <w:ind w:left="0"/>
        <w:rPr>
          <w:rFonts w:ascii="Georgia" w:hAnsi="Georgia" w:cs="Arial"/>
          <w:color w:val="333333"/>
          <w:sz w:val="18"/>
          <w:szCs w:val="18"/>
          <w:lang w:val="es-ES"/>
        </w:rPr>
      </w:pPr>
      <w:bookmarkStart w:id="11" w:name="A3P2"/>
      <w:bookmarkEnd w:id="11"/>
      <w:r w:rsidRPr="000F43D2">
        <w:rPr>
          <w:rFonts w:ascii="Georgia" w:hAnsi="Georgia" w:cs="Arial"/>
          <w:color w:val="333333"/>
          <w:sz w:val="18"/>
          <w:szCs w:val="18"/>
          <w:lang w:val="es-ES"/>
        </w:rPr>
        <w:t>2. Cada delegado podrá estar acompañado de dos consejeros técnicos, como máximo, por cada uno de los puntos que figuren en el orden del día de la reunión. Cuando en la Conferencia deban discutirse cuestiones de especial interés para las mujeres, entre las personas designadas como consejeros técnicos una, por lo menos, deberá ser mujer.</w:t>
      </w:r>
    </w:p>
    <w:p w:rsidR="000F43D2" w:rsidRPr="000F43D2" w:rsidRDefault="000F43D2" w:rsidP="000F43D2">
      <w:pPr>
        <w:pStyle w:val="Heading6"/>
        <w:pBdr>
          <w:bottom w:val="dotted" w:sz="2" w:space="0" w:color="BBBBBB"/>
        </w:pBdr>
        <w:shd w:val="clear" w:color="auto" w:fill="FFFFFF"/>
        <w:spacing w:before="150" w:after="150"/>
        <w:jc w:val="center"/>
        <w:rPr>
          <w:rFonts w:ascii="Georgia" w:hAnsi="Georgia" w:cs="Arial"/>
          <w:caps/>
          <w:color w:val="333333"/>
          <w:sz w:val="20"/>
          <w:szCs w:val="20"/>
          <w:lang w:val="es-ES"/>
        </w:rPr>
      </w:pPr>
      <w:r w:rsidRPr="000F43D2">
        <w:rPr>
          <w:rFonts w:ascii="Georgia" w:hAnsi="Georgia" w:cs="Arial"/>
          <w:b/>
          <w:bCs/>
          <w:caps/>
          <w:color w:val="333333"/>
          <w:sz w:val="20"/>
          <w:szCs w:val="20"/>
          <w:lang w:val="es-ES"/>
        </w:rPr>
        <w:t>REPRESENTACIÓN DE LOS TERRITORIOS NO METROPOLITANOS</w:t>
      </w:r>
    </w:p>
    <w:p w:rsidR="000F43D2" w:rsidRPr="000F43D2" w:rsidRDefault="000F43D2" w:rsidP="000F43D2">
      <w:pPr>
        <w:numPr>
          <w:ilvl w:val="0"/>
          <w:numId w:val="8"/>
        </w:numPr>
        <w:shd w:val="clear" w:color="auto" w:fill="FFFFFF"/>
        <w:spacing w:after="144" w:line="408" w:lineRule="atLeast"/>
        <w:ind w:left="0"/>
        <w:rPr>
          <w:rFonts w:ascii="Georgia" w:hAnsi="Georgia" w:cs="Arial"/>
          <w:color w:val="333333"/>
          <w:sz w:val="18"/>
          <w:szCs w:val="18"/>
          <w:lang w:val="es-ES"/>
        </w:rPr>
      </w:pPr>
      <w:bookmarkStart w:id="12" w:name="A3P3"/>
      <w:bookmarkEnd w:id="12"/>
      <w:r w:rsidRPr="000F43D2">
        <w:rPr>
          <w:rFonts w:ascii="Georgia" w:hAnsi="Georgia" w:cs="Arial"/>
          <w:color w:val="333333"/>
          <w:sz w:val="18"/>
          <w:szCs w:val="18"/>
          <w:lang w:val="es-ES"/>
        </w:rPr>
        <w:t>3. Todo Miembro que sea responsable de las relaciones internacionales de territorios no metropolitanos podrá designar como consejeros técnicos adicionales para acompañar a cada uno de sus delegados:</w:t>
      </w:r>
    </w:p>
    <w:p w:rsidR="000F43D2" w:rsidRPr="000F43D2" w:rsidRDefault="000F43D2" w:rsidP="000F43D2">
      <w:pPr>
        <w:numPr>
          <w:ilvl w:val="1"/>
          <w:numId w:val="8"/>
        </w:numPr>
        <w:shd w:val="clear" w:color="auto" w:fill="FFFFFF"/>
        <w:spacing w:after="144" w:line="408" w:lineRule="atLeast"/>
        <w:ind w:left="480"/>
        <w:rPr>
          <w:rFonts w:ascii="Georgia" w:hAnsi="Georgia" w:cs="Arial"/>
          <w:color w:val="333333"/>
          <w:sz w:val="18"/>
          <w:szCs w:val="18"/>
          <w:lang w:val="es-ES"/>
        </w:rPr>
      </w:pPr>
      <w:r w:rsidRPr="000F43D2">
        <w:rPr>
          <w:rFonts w:ascii="Georgia" w:hAnsi="Georgia" w:cs="Arial"/>
          <w:color w:val="333333"/>
          <w:sz w:val="18"/>
          <w:szCs w:val="18"/>
          <w:lang w:val="es-ES"/>
        </w:rPr>
        <w:t>(a) a personas nombradas por dicho Miembro en calidad de representantes de cualquiera de esos territorios para los asuntos que sean de la competencia de las autoridades de tales territorios;</w:t>
      </w:r>
    </w:p>
    <w:p w:rsidR="000F43D2" w:rsidRPr="000F43D2" w:rsidRDefault="000F43D2" w:rsidP="000F43D2">
      <w:pPr>
        <w:numPr>
          <w:ilvl w:val="1"/>
          <w:numId w:val="8"/>
        </w:numPr>
        <w:shd w:val="clear" w:color="auto" w:fill="FFFFFF"/>
        <w:spacing w:after="144" w:line="408" w:lineRule="atLeast"/>
        <w:ind w:left="480"/>
        <w:rPr>
          <w:rFonts w:ascii="Georgia" w:hAnsi="Georgia" w:cs="Arial"/>
          <w:color w:val="333333"/>
          <w:sz w:val="18"/>
          <w:szCs w:val="18"/>
          <w:lang w:val="es-ES"/>
        </w:rPr>
      </w:pPr>
      <w:r w:rsidRPr="000F43D2">
        <w:rPr>
          <w:rFonts w:ascii="Georgia" w:hAnsi="Georgia" w:cs="Arial"/>
          <w:color w:val="333333"/>
          <w:sz w:val="18"/>
          <w:szCs w:val="18"/>
          <w:lang w:val="es-ES"/>
        </w:rPr>
        <w:t>(b) a personas nombradas por dicho Miembro para asesorar a sus delegados en los asuntos relativos a territorios no autónomos.</w:t>
      </w:r>
    </w:p>
    <w:p w:rsidR="000F43D2" w:rsidRPr="000F43D2" w:rsidRDefault="000F43D2" w:rsidP="000F43D2">
      <w:pPr>
        <w:numPr>
          <w:ilvl w:val="0"/>
          <w:numId w:val="8"/>
        </w:numPr>
        <w:shd w:val="clear" w:color="auto" w:fill="FFFFFF"/>
        <w:spacing w:after="144" w:line="408" w:lineRule="atLeast"/>
        <w:ind w:left="0"/>
        <w:rPr>
          <w:rFonts w:ascii="Georgia" w:hAnsi="Georgia" w:cs="Arial"/>
          <w:color w:val="333333"/>
          <w:sz w:val="18"/>
          <w:szCs w:val="18"/>
          <w:lang w:val="es-ES"/>
        </w:rPr>
      </w:pPr>
      <w:r w:rsidRPr="000F43D2">
        <w:rPr>
          <w:rFonts w:ascii="Georgia" w:hAnsi="Georgia" w:cs="Arial"/>
          <w:color w:val="333333"/>
          <w:sz w:val="18"/>
          <w:szCs w:val="18"/>
          <w:lang w:val="es-ES"/>
        </w:rPr>
        <w:t>4. Cuando un territorio esté bajo la autoridad conjunta de dos o más Miembros, podrán designarse personas para asesorar a los delegados de dichos Miembros.</w:t>
      </w:r>
    </w:p>
    <w:p w:rsidR="000F43D2" w:rsidRPr="000F43D2" w:rsidRDefault="000F43D2" w:rsidP="000F43D2">
      <w:pPr>
        <w:pStyle w:val="Heading6"/>
        <w:pBdr>
          <w:bottom w:val="dotted" w:sz="2" w:space="0" w:color="BBBBBB"/>
        </w:pBdr>
        <w:shd w:val="clear" w:color="auto" w:fill="FFFFFF"/>
        <w:spacing w:before="150" w:after="150"/>
        <w:jc w:val="center"/>
        <w:rPr>
          <w:rFonts w:ascii="Georgia" w:hAnsi="Georgia" w:cs="Arial"/>
          <w:caps/>
          <w:color w:val="333333"/>
          <w:sz w:val="20"/>
          <w:szCs w:val="20"/>
          <w:lang w:val="es-ES"/>
        </w:rPr>
      </w:pPr>
      <w:r w:rsidRPr="000F43D2">
        <w:rPr>
          <w:rFonts w:ascii="Georgia" w:hAnsi="Georgia" w:cs="Arial"/>
          <w:b/>
          <w:bCs/>
          <w:caps/>
          <w:color w:val="333333"/>
          <w:sz w:val="20"/>
          <w:szCs w:val="20"/>
          <w:lang w:val="es-ES"/>
        </w:rPr>
        <w:t>DESIGNACIÓN DE LOS REPRESENTANTES NO GUBERNAMENTALES</w:t>
      </w:r>
    </w:p>
    <w:p w:rsidR="000F43D2" w:rsidRPr="000F43D2" w:rsidRDefault="000F43D2" w:rsidP="000F43D2">
      <w:pPr>
        <w:numPr>
          <w:ilvl w:val="0"/>
          <w:numId w:val="9"/>
        </w:numPr>
        <w:shd w:val="clear" w:color="auto" w:fill="FFFFFF"/>
        <w:spacing w:after="144" w:line="408" w:lineRule="atLeast"/>
        <w:ind w:left="0"/>
        <w:rPr>
          <w:rFonts w:ascii="Georgia" w:hAnsi="Georgia" w:cs="Arial"/>
          <w:color w:val="333333"/>
          <w:sz w:val="18"/>
          <w:szCs w:val="18"/>
          <w:lang w:val="es-ES"/>
        </w:rPr>
      </w:pPr>
      <w:bookmarkStart w:id="13" w:name="A3P5"/>
      <w:bookmarkEnd w:id="13"/>
      <w:r w:rsidRPr="000F43D2">
        <w:rPr>
          <w:rFonts w:ascii="Georgia" w:hAnsi="Georgia" w:cs="Arial"/>
          <w:color w:val="333333"/>
          <w:sz w:val="18"/>
          <w:szCs w:val="18"/>
          <w:lang w:val="es-ES"/>
        </w:rPr>
        <w:t>5. Los Miembros se obligan a designar a los delegados y consejeros técnicos no gubernamentales de acuerdo con las organizaciones profesionales más representativas de empleadores o de trabajadores, según sea el caso, siempre que tales organizaciones existan en el país de que se trate.</w:t>
      </w:r>
    </w:p>
    <w:p w:rsidR="000F43D2" w:rsidRDefault="000F43D2" w:rsidP="000F43D2">
      <w:pPr>
        <w:pStyle w:val="Heading6"/>
        <w:pBdr>
          <w:bottom w:val="dotted" w:sz="2" w:space="0" w:color="BBBBBB"/>
        </w:pBdr>
        <w:shd w:val="clear" w:color="auto" w:fill="FFFFFF"/>
        <w:spacing w:before="150" w:after="150"/>
        <w:jc w:val="center"/>
        <w:rPr>
          <w:rFonts w:ascii="Georgia" w:hAnsi="Georgia" w:cs="Arial"/>
          <w:caps/>
          <w:color w:val="333333"/>
          <w:sz w:val="20"/>
          <w:szCs w:val="20"/>
        </w:rPr>
      </w:pPr>
      <w:proofErr w:type="spellStart"/>
      <w:r>
        <w:rPr>
          <w:rFonts w:ascii="Georgia" w:hAnsi="Georgia" w:cs="Arial"/>
          <w:b/>
          <w:bCs/>
          <w:caps/>
          <w:color w:val="333333"/>
          <w:sz w:val="20"/>
          <w:szCs w:val="20"/>
        </w:rPr>
        <w:t>FACULTADES</w:t>
      </w:r>
      <w:proofErr w:type="spellEnd"/>
      <w:r>
        <w:rPr>
          <w:rFonts w:ascii="Georgia" w:hAnsi="Georgia" w:cs="Arial"/>
          <w:b/>
          <w:bCs/>
          <w:caps/>
          <w:color w:val="333333"/>
          <w:sz w:val="20"/>
          <w:szCs w:val="20"/>
        </w:rPr>
        <w:t xml:space="preserve"> DE LOS </w:t>
      </w:r>
      <w:proofErr w:type="spellStart"/>
      <w:r>
        <w:rPr>
          <w:rFonts w:ascii="Georgia" w:hAnsi="Georgia" w:cs="Arial"/>
          <w:b/>
          <w:bCs/>
          <w:caps/>
          <w:color w:val="333333"/>
          <w:sz w:val="20"/>
          <w:szCs w:val="20"/>
        </w:rPr>
        <w:t>CONSEJEROS</w:t>
      </w:r>
      <w:proofErr w:type="spellEnd"/>
      <w:r>
        <w:rPr>
          <w:rFonts w:ascii="Georgia" w:hAnsi="Georgia" w:cs="Arial"/>
          <w:b/>
          <w:bCs/>
          <w:caps/>
          <w:color w:val="333333"/>
          <w:sz w:val="20"/>
          <w:szCs w:val="20"/>
        </w:rPr>
        <w:t xml:space="preserve"> </w:t>
      </w:r>
      <w:proofErr w:type="spellStart"/>
      <w:r>
        <w:rPr>
          <w:rFonts w:ascii="Georgia" w:hAnsi="Georgia" w:cs="Arial"/>
          <w:b/>
          <w:bCs/>
          <w:caps/>
          <w:color w:val="333333"/>
          <w:sz w:val="20"/>
          <w:szCs w:val="20"/>
        </w:rPr>
        <w:t>TÉCNICOS</w:t>
      </w:r>
      <w:proofErr w:type="spellEnd"/>
    </w:p>
    <w:p w:rsidR="000F43D2" w:rsidRPr="000F43D2" w:rsidRDefault="000F43D2" w:rsidP="000F43D2">
      <w:pPr>
        <w:numPr>
          <w:ilvl w:val="0"/>
          <w:numId w:val="10"/>
        </w:numPr>
        <w:shd w:val="clear" w:color="auto" w:fill="FFFFFF"/>
        <w:spacing w:after="144" w:line="408" w:lineRule="atLeast"/>
        <w:ind w:left="0"/>
        <w:rPr>
          <w:rFonts w:ascii="Georgia" w:hAnsi="Georgia" w:cs="Arial"/>
          <w:color w:val="333333"/>
          <w:sz w:val="18"/>
          <w:szCs w:val="18"/>
          <w:lang w:val="es-ES"/>
        </w:rPr>
      </w:pPr>
      <w:bookmarkStart w:id="14" w:name="A3P6"/>
      <w:bookmarkEnd w:id="14"/>
      <w:r w:rsidRPr="000F43D2">
        <w:rPr>
          <w:rFonts w:ascii="Georgia" w:hAnsi="Georgia" w:cs="Arial"/>
          <w:color w:val="333333"/>
          <w:sz w:val="18"/>
          <w:szCs w:val="18"/>
          <w:lang w:val="es-ES"/>
        </w:rPr>
        <w:t>6. Los consejeros técnicos sólo podrán hacer uso de la palabra a petición del delegado a quien acompañen y con autorización especial del Presidente de la Conferencia; no podrán participar en las votaciones.</w:t>
      </w:r>
    </w:p>
    <w:p w:rsidR="000F43D2" w:rsidRPr="000F43D2" w:rsidRDefault="000F43D2" w:rsidP="000F43D2">
      <w:pPr>
        <w:numPr>
          <w:ilvl w:val="0"/>
          <w:numId w:val="10"/>
        </w:numPr>
        <w:shd w:val="clear" w:color="auto" w:fill="FFFFFF"/>
        <w:spacing w:after="144" w:line="408" w:lineRule="atLeast"/>
        <w:ind w:left="0"/>
        <w:rPr>
          <w:rFonts w:ascii="Georgia" w:hAnsi="Georgia" w:cs="Arial"/>
          <w:color w:val="333333"/>
          <w:sz w:val="18"/>
          <w:szCs w:val="18"/>
          <w:lang w:val="es-ES"/>
        </w:rPr>
      </w:pPr>
      <w:bookmarkStart w:id="15" w:name="A3P7"/>
      <w:bookmarkEnd w:id="15"/>
      <w:r w:rsidRPr="000F43D2">
        <w:rPr>
          <w:rFonts w:ascii="Georgia" w:hAnsi="Georgia" w:cs="Arial"/>
          <w:color w:val="333333"/>
          <w:sz w:val="18"/>
          <w:szCs w:val="18"/>
          <w:lang w:val="es-ES"/>
        </w:rPr>
        <w:lastRenderedPageBreak/>
        <w:t>7. Cualquier delegado podrá, por nota escrita dirigida al Presidente, designar como suplente a uno de sus consejeros técnicos, quien, en tal caso, podrá participar en los debates y en las votaciones.</w:t>
      </w:r>
    </w:p>
    <w:p w:rsidR="000F43D2" w:rsidRPr="000F43D2" w:rsidRDefault="000F43D2" w:rsidP="000F43D2">
      <w:pPr>
        <w:numPr>
          <w:ilvl w:val="0"/>
          <w:numId w:val="10"/>
        </w:numPr>
        <w:shd w:val="clear" w:color="auto" w:fill="FFFFFF"/>
        <w:spacing w:after="144" w:line="408" w:lineRule="atLeast"/>
        <w:ind w:left="0"/>
        <w:rPr>
          <w:rFonts w:ascii="Georgia" w:hAnsi="Georgia" w:cs="Arial"/>
          <w:color w:val="333333"/>
          <w:sz w:val="18"/>
          <w:szCs w:val="18"/>
          <w:lang w:val="es-ES"/>
        </w:rPr>
      </w:pPr>
      <w:bookmarkStart w:id="16" w:name="A3P8"/>
      <w:bookmarkEnd w:id="16"/>
      <w:r w:rsidRPr="000F43D2">
        <w:rPr>
          <w:rFonts w:ascii="Georgia" w:hAnsi="Georgia" w:cs="Arial"/>
          <w:color w:val="333333"/>
          <w:sz w:val="18"/>
          <w:szCs w:val="18"/>
          <w:lang w:val="es-ES"/>
        </w:rPr>
        <w:t>8. Los nombres de los delegados y de sus consejeros técnicos serán comunicados a la Oficina Internacional del Trabajo por el gobierno de cada uno de los Miembros.</w:t>
      </w:r>
    </w:p>
    <w:p w:rsidR="000F43D2" w:rsidRPr="000F43D2" w:rsidRDefault="000F43D2" w:rsidP="000F43D2">
      <w:pPr>
        <w:pStyle w:val="Heading6"/>
        <w:pBdr>
          <w:bottom w:val="dotted" w:sz="2" w:space="0" w:color="BBBBBB"/>
        </w:pBdr>
        <w:shd w:val="clear" w:color="auto" w:fill="FFFFFF"/>
        <w:spacing w:before="150" w:after="150"/>
        <w:jc w:val="center"/>
        <w:rPr>
          <w:rFonts w:ascii="Georgia" w:hAnsi="Georgia" w:cs="Arial"/>
          <w:caps/>
          <w:color w:val="333333"/>
          <w:sz w:val="20"/>
          <w:szCs w:val="20"/>
          <w:lang w:val="es-ES"/>
        </w:rPr>
      </w:pPr>
      <w:r w:rsidRPr="000F43D2">
        <w:rPr>
          <w:rFonts w:ascii="Georgia" w:hAnsi="Georgia" w:cs="Arial"/>
          <w:b/>
          <w:bCs/>
          <w:caps/>
          <w:color w:val="333333"/>
          <w:sz w:val="20"/>
          <w:szCs w:val="20"/>
          <w:lang w:val="es-ES"/>
        </w:rPr>
        <w:t>PODERES DE LOS DELEGADOS Y CONSEJEROS TÉCNICOS</w:t>
      </w:r>
    </w:p>
    <w:p w:rsidR="000F43D2" w:rsidRPr="000F43D2" w:rsidRDefault="000F43D2" w:rsidP="000F43D2">
      <w:pPr>
        <w:numPr>
          <w:ilvl w:val="0"/>
          <w:numId w:val="11"/>
        </w:numPr>
        <w:shd w:val="clear" w:color="auto" w:fill="FFFFFF"/>
        <w:spacing w:after="144" w:line="408" w:lineRule="atLeast"/>
        <w:ind w:left="0"/>
        <w:rPr>
          <w:rFonts w:ascii="Georgia" w:hAnsi="Georgia" w:cs="Arial"/>
          <w:color w:val="333333"/>
          <w:sz w:val="18"/>
          <w:szCs w:val="18"/>
          <w:lang w:val="es-ES"/>
        </w:rPr>
      </w:pPr>
      <w:bookmarkStart w:id="17" w:name="A3P9"/>
      <w:bookmarkEnd w:id="17"/>
      <w:r w:rsidRPr="000F43D2">
        <w:rPr>
          <w:rFonts w:ascii="Georgia" w:hAnsi="Georgia" w:cs="Arial"/>
          <w:color w:val="333333"/>
          <w:sz w:val="18"/>
          <w:szCs w:val="18"/>
          <w:lang w:val="es-ES"/>
        </w:rPr>
        <w:t>9. Los poderes de los delegados y de sus consejeros técnicos serán examinados por la Conferencia, la cual podrá, por mayoría de dos tercios de los votos de los delegados presentes, rechazar la admisión de cualquier delegado o consejero técnico que en opinión de la misma no haya sido designado de conformidad con el presente artículo.</w:t>
      </w:r>
    </w:p>
    <w:p w:rsid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8" w:name="A4"/>
      <w:bookmarkEnd w:id="18"/>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4</w:t>
      </w:r>
    </w:p>
    <w:p w:rsid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rPr>
      </w:pPr>
      <w:proofErr w:type="spellStart"/>
      <w:r>
        <w:rPr>
          <w:rFonts w:ascii="Georgia" w:hAnsi="Georgia" w:cs="Arial"/>
          <w:i/>
          <w:iCs/>
          <w:color w:val="333333"/>
          <w:sz w:val="21"/>
          <w:szCs w:val="21"/>
        </w:rPr>
        <w:t>Derecho</w:t>
      </w:r>
      <w:proofErr w:type="spellEnd"/>
      <w:r>
        <w:rPr>
          <w:rFonts w:ascii="Georgia" w:hAnsi="Georgia" w:cs="Arial"/>
          <w:i/>
          <w:iCs/>
          <w:color w:val="333333"/>
          <w:sz w:val="21"/>
          <w:szCs w:val="21"/>
        </w:rPr>
        <w:t xml:space="preserve"> de </w:t>
      </w:r>
      <w:proofErr w:type="spellStart"/>
      <w:r>
        <w:rPr>
          <w:rFonts w:ascii="Georgia" w:hAnsi="Georgia" w:cs="Arial"/>
          <w:i/>
          <w:iCs/>
          <w:color w:val="333333"/>
          <w:sz w:val="21"/>
          <w:szCs w:val="21"/>
        </w:rPr>
        <w:t>voto</w:t>
      </w:r>
      <w:proofErr w:type="spellEnd"/>
    </w:p>
    <w:p w:rsidR="000F43D2" w:rsidRPr="000F43D2" w:rsidRDefault="000F43D2" w:rsidP="000F43D2">
      <w:pPr>
        <w:numPr>
          <w:ilvl w:val="0"/>
          <w:numId w:val="12"/>
        </w:numPr>
        <w:shd w:val="clear" w:color="auto" w:fill="FFFFFF"/>
        <w:spacing w:after="144" w:line="408" w:lineRule="atLeast"/>
        <w:ind w:left="0"/>
        <w:rPr>
          <w:rFonts w:ascii="Georgia" w:hAnsi="Georgia" w:cs="Arial"/>
          <w:color w:val="333333"/>
          <w:sz w:val="18"/>
          <w:szCs w:val="18"/>
          <w:lang w:val="es-ES"/>
        </w:rPr>
      </w:pPr>
      <w:bookmarkStart w:id="19" w:name="A4P1"/>
      <w:bookmarkEnd w:id="19"/>
      <w:r w:rsidRPr="000F43D2">
        <w:rPr>
          <w:rFonts w:ascii="Georgia" w:hAnsi="Georgia" w:cs="Arial"/>
          <w:color w:val="333333"/>
          <w:sz w:val="18"/>
          <w:szCs w:val="18"/>
          <w:lang w:val="es-ES"/>
        </w:rPr>
        <w:t>1. Cada delegado tendrá derecho a votar individualmente en todas las cuestiones sometidas a la Conferencia.</w:t>
      </w:r>
    </w:p>
    <w:p w:rsidR="000F43D2" w:rsidRPr="000F43D2" w:rsidRDefault="000F43D2" w:rsidP="000F43D2">
      <w:pPr>
        <w:numPr>
          <w:ilvl w:val="0"/>
          <w:numId w:val="12"/>
        </w:numPr>
        <w:shd w:val="clear" w:color="auto" w:fill="FFFFFF"/>
        <w:spacing w:after="144" w:line="408" w:lineRule="atLeast"/>
        <w:ind w:left="0"/>
        <w:rPr>
          <w:rFonts w:ascii="Georgia" w:hAnsi="Georgia" w:cs="Arial"/>
          <w:color w:val="333333"/>
          <w:sz w:val="18"/>
          <w:szCs w:val="18"/>
          <w:lang w:val="es-ES"/>
        </w:rPr>
      </w:pPr>
      <w:bookmarkStart w:id="20" w:name="A4P2"/>
      <w:bookmarkEnd w:id="20"/>
      <w:r w:rsidRPr="000F43D2">
        <w:rPr>
          <w:rFonts w:ascii="Georgia" w:hAnsi="Georgia" w:cs="Arial"/>
          <w:color w:val="333333"/>
          <w:sz w:val="18"/>
          <w:szCs w:val="18"/>
          <w:lang w:val="es-ES"/>
        </w:rPr>
        <w:t>2. En caso de que uno de los Miembros no hubiere designado a uno de los delegados no gubernamentales a que tiene derecho, el otro delegado no gubernamental tendrá derecho a participar en los debates de la Conferencia, pero no a votar.</w:t>
      </w:r>
    </w:p>
    <w:p w:rsidR="000F43D2" w:rsidRPr="000F43D2" w:rsidRDefault="000F43D2" w:rsidP="000F43D2">
      <w:pPr>
        <w:numPr>
          <w:ilvl w:val="0"/>
          <w:numId w:val="12"/>
        </w:numPr>
        <w:shd w:val="clear" w:color="auto" w:fill="FFFFFF"/>
        <w:spacing w:after="144" w:line="408" w:lineRule="atLeast"/>
        <w:ind w:left="0"/>
        <w:rPr>
          <w:rFonts w:ascii="Georgia" w:hAnsi="Georgia" w:cs="Arial"/>
          <w:color w:val="333333"/>
          <w:sz w:val="18"/>
          <w:szCs w:val="18"/>
          <w:lang w:val="es-ES"/>
        </w:rPr>
      </w:pPr>
      <w:bookmarkStart w:id="21" w:name="A4P3"/>
      <w:bookmarkEnd w:id="21"/>
      <w:r w:rsidRPr="000F43D2">
        <w:rPr>
          <w:rFonts w:ascii="Georgia" w:hAnsi="Georgia" w:cs="Arial"/>
          <w:color w:val="333333"/>
          <w:sz w:val="18"/>
          <w:szCs w:val="18"/>
          <w:lang w:val="es-ES"/>
        </w:rPr>
        <w:t>3. En caso de que la Conferencia, en virtud de las facultades que le confiere el artículo 3, rechazare la admisión de un delegado de uno de los Miembros, las disposiciones del presente artículo se aplicarán como si dicho delegado no hubiere sido designado.</w:t>
      </w:r>
    </w:p>
    <w:p w:rsidR="000F43D2" w:rsidRP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22" w:name="A5"/>
      <w:bookmarkEnd w:id="22"/>
      <w:r w:rsidRPr="000F43D2">
        <w:rPr>
          <w:rFonts w:ascii="Georgia" w:hAnsi="Georgia" w:cs="Arial"/>
          <w:i/>
          <w:iCs/>
          <w:color w:val="333333"/>
          <w:sz w:val="21"/>
          <w:szCs w:val="21"/>
          <w:lang w:val="es-ES"/>
        </w:rPr>
        <w:t>Artículo 5</w:t>
      </w:r>
    </w:p>
    <w:p w:rsidR="000F43D2" w:rsidRP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r w:rsidRPr="000F43D2">
        <w:rPr>
          <w:rFonts w:ascii="Georgia" w:hAnsi="Georgia" w:cs="Arial"/>
          <w:i/>
          <w:iCs/>
          <w:color w:val="333333"/>
          <w:sz w:val="21"/>
          <w:szCs w:val="21"/>
          <w:lang w:val="es-ES"/>
        </w:rPr>
        <w:t>Lugar de la reunión de la Conferencia</w:t>
      </w:r>
    </w:p>
    <w:p w:rsidR="000F43D2" w:rsidRPr="000F43D2" w:rsidRDefault="000F43D2" w:rsidP="000F43D2">
      <w:pPr>
        <w:numPr>
          <w:ilvl w:val="0"/>
          <w:numId w:val="13"/>
        </w:numPr>
        <w:shd w:val="clear" w:color="auto" w:fill="FFFFFF"/>
        <w:spacing w:after="144" w:line="408" w:lineRule="atLeast"/>
        <w:ind w:left="0"/>
        <w:rPr>
          <w:rFonts w:ascii="Georgia" w:hAnsi="Georgia" w:cs="Arial"/>
          <w:color w:val="333333"/>
          <w:sz w:val="18"/>
          <w:szCs w:val="18"/>
          <w:lang w:val="es-ES"/>
        </w:rPr>
      </w:pPr>
      <w:bookmarkStart w:id="23" w:name="A5P1"/>
      <w:bookmarkEnd w:id="23"/>
      <w:r w:rsidRPr="000F43D2">
        <w:rPr>
          <w:rFonts w:ascii="Georgia" w:hAnsi="Georgia" w:cs="Arial"/>
          <w:color w:val="333333"/>
          <w:sz w:val="18"/>
          <w:szCs w:val="18"/>
          <w:lang w:val="es-ES"/>
        </w:rPr>
        <w:t>Las reuniones de la Conferencia se celebrarán, a reserva de las decisiones que pueda haber tomado la propia Conferencia en una reunión anterior, en el lugar que decida el Consejo de Administración.</w:t>
      </w:r>
    </w:p>
    <w:p w:rsidR="000F43D2" w:rsidRP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24" w:name="A6"/>
      <w:bookmarkEnd w:id="24"/>
      <w:r w:rsidRPr="000F43D2">
        <w:rPr>
          <w:rFonts w:ascii="Georgia" w:hAnsi="Georgia" w:cs="Arial"/>
          <w:i/>
          <w:iCs/>
          <w:color w:val="333333"/>
          <w:sz w:val="21"/>
          <w:szCs w:val="21"/>
          <w:lang w:val="es-ES"/>
        </w:rPr>
        <w:t>Artículo 6</w:t>
      </w:r>
    </w:p>
    <w:p w:rsidR="000F43D2" w:rsidRP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r w:rsidRPr="000F43D2">
        <w:rPr>
          <w:rFonts w:ascii="Georgia" w:hAnsi="Georgia" w:cs="Arial"/>
          <w:i/>
          <w:iCs/>
          <w:color w:val="333333"/>
          <w:sz w:val="21"/>
          <w:szCs w:val="21"/>
          <w:lang w:val="es-ES"/>
        </w:rPr>
        <w:t>Sede de la Oficina Internacional del Trabajo</w:t>
      </w:r>
    </w:p>
    <w:p w:rsidR="000F43D2" w:rsidRPr="000F43D2" w:rsidRDefault="000F43D2" w:rsidP="000F43D2">
      <w:pPr>
        <w:numPr>
          <w:ilvl w:val="0"/>
          <w:numId w:val="14"/>
        </w:numPr>
        <w:shd w:val="clear" w:color="auto" w:fill="FFFFFF"/>
        <w:spacing w:after="144" w:line="408" w:lineRule="atLeast"/>
        <w:ind w:left="0"/>
        <w:rPr>
          <w:rFonts w:ascii="Georgia" w:hAnsi="Georgia" w:cs="Arial"/>
          <w:color w:val="333333"/>
          <w:sz w:val="18"/>
          <w:szCs w:val="18"/>
          <w:lang w:val="es-ES"/>
        </w:rPr>
      </w:pPr>
      <w:bookmarkStart w:id="25" w:name="A6P1"/>
      <w:bookmarkEnd w:id="25"/>
      <w:r w:rsidRPr="000F43D2">
        <w:rPr>
          <w:rFonts w:ascii="Georgia" w:hAnsi="Georgia" w:cs="Arial"/>
          <w:color w:val="333333"/>
          <w:sz w:val="18"/>
          <w:szCs w:val="18"/>
          <w:lang w:val="es-ES"/>
        </w:rPr>
        <w:t>Cualquier cambio en la sede de la Oficina Internacional del Trabajo lo decidirá la Conferencia por mayoría de dos tercios de los votos emitidos por los delegados presentes.</w:t>
      </w:r>
    </w:p>
    <w:p w:rsid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26" w:name="A7"/>
      <w:bookmarkEnd w:id="26"/>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7</w:t>
      </w:r>
    </w:p>
    <w:p w:rsid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rPr>
      </w:pPr>
      <w:proofErr w:type="spellStart"/>
      <w:r>
        <w:rPr>
          <w:rFonts w:ascii="Georgia" w:hAnsi="Georgia" w:cs="Arial"/>
          <w:i/>
          <w:iCs/>
          <w:color w:val="333333"/>
          <w:sz w:val="21"/>
          <w:szCs w:val="21"/>
        </w:rPr>
        <w:t>Consejo</w:t>
      </w:r>
      <w:proofErr w:type="spellEnd"/>
      <w:r>
        <w:rPr>
          <w:rFonts w:ascii="Georgia" w:hAnsi="Georgia" w:cs="Arial"/>
          <w:i/>
          <w:iCs/>
          <w:color w:val="333333"/>
          <w:sz w:val="21"/>
          <w:szCs w:val="21"/>
        </w:rPr>
        <w:t xml:space="preserve"> de </w:t>
      </w:r>
      <w:proofErr w:type="spellStart"/>
      <w:r>
        <w:rPr>
          <w:rFonts w:ascii="Georgia" w:hAnsi="Georgia" w:cs="Arial"/>
          <w:i/>
          <w:iCs/>
          <w:color w:val="333333"/>
          <w:sz w:val="21"/>
          <w:szCs w:val="21"/>
        </w:rPr>
        <w:t>Administración</w:t>
      </w:r>
      <w:proofErr w:type="spellEnd"/>
    </w:p>
    <w:p w:rsidR="000F43D2" w:rsidRDefault="000F43D2" w:rsidP="000F43D2">
      <w:pPr>
        <w:pStyle w:val="Heading6"/>
        <w:pBdr>
          <w:bottom w:val="dotted" w:sz="2" w:space="0" w:color="BBBBBB"/>
        </w:pBdr>
        <w:shd w:val="clear" w:color="auto" w:fill="FFFFFF"/>
        <w:spacing w:before="150" w:after="150"/>
        <w:jc w:val="center"/>
        <w:rPr>
          <w:rFonts w:ascii="Georgia" w:hAnsi="Georgia" w:cs="Arial"/>
          <w:i w:val="0"/>
          <w:iCs w:val="0"/>
          <w:caps/>
          <w:color w:val="333333"/>
          <w:sz w:val="20"/>
          <w:szCs w:val="20"/>
        </w:rPr>
      </w:pPr>
      <w:proofErr w:type="spellStart"/>
      <w:r>
        <w:rPr>
          <w:rFonts w:ascii="Georgia" w:hAnsi="Georgia" w:cs="Arial"/>
          <w:b/>
          <w:bCs/>
          <w:caps/>
          <w:color w:val="333333"/>
          <w:sz w:val="20"/>
          <w:szCs w:val="20"/>
        </w:rPr>
        <w:t>COMPOSICIÓN</w:t>
      </w:r>
      <w:proofErr w:type="spellEnd"/>
    </w:p>
    <w:p w:rsidR="000F43D2" w:rsidRPr="000F43D2" w:rsidRDefault="000F43D2" w:rsidP="000F43D2">
      <w:pPr>
        <w:numPr>
          <w:ilvl w:val="0"/>
          <w:numId w:val="15"/>
        </w:numPr>
        <w:shd w:val="clear" w:color="auto" w:fill="FFFFFF"/>
        <w:spacing w:after="144" w:line="408" w:lineRule="atLeast"/>
        <w:ind w:left="0"/>
        <w:rPr>
          <w:rFonts w:ascii="Georgia" w:hAnsi="Georgia" w:cs="Arial"/>
          <w:color w:val="333333"/>
          <w:sz w:val="18"/>
          <w:szCs w:val="18"/>
          <w:lang w:val="es-ES"/>
        </w:rPr>
      </w:pPr>
      <w:bookmarkStart w:id="27" w:name="A7P1"/>
      <w:bookmarkEnd w:id="27"/>
      <w:r w:rsidRPr="000F43D2">
        <w:rPr>
          <w:rFonts w:ascii="Georgia" w:hAnsi="Georgia" w:cs="Arial"/>
          <w:color w:val="333333"/>
          <w:sz w:val="18"/>
          <w:szCs w:val="18"/>
          <w:lang w:val="es-ES"/>
        </w:rPr>
        <w:t>1. El Consejo de Administración se compondrá de cincuenta y seis personas:</w:t>
      </w:r>
    </w:p>
    <w:p w:rsidR="000F43D2" w:rsidRPr="000F43D2" w:rsidRDefault="000F43D2" w:rsidP="000F43D2">
      <w:pPr>
        <w:numPr>
          <w:ilvl w:val="1"/>
          <w:numId w:val="15"/>
        </w:numPr>
        <w:shd w:val="clear" w:color="auto" w:fill="FFFFFF"/>
        <w:spacing w:after="144" w:line="408" w:lineRule="atLeast"/>
        <w:ind w:left="480"/>
        <w:rPr>
          <w:rFonts w:ascii="Georgia" w:hAnsi="Georgia" w:cs="Arial"/>
          <w:color w:val="333333"/>
          <w:sz w:val="18"/>
          <w:szCs w:val="18"/>
          <w:lang w:val="es-ES"/>
        </w:rPr>
      </w:pPr>
      <w:r w:rsidRPr="000F43D2">
        <w:rPr>
          <w:rFonts w:ascii="Georgia" w:hAnsi="Georgia" w:cs="Arial"/>
          <w:color w:val="333333"/>
          <w:sz w:val="18"/>
          <w:szCs w:val="18"/>
          <w:lang w:val="es-ES"/>
        </w:rPr>
        <w:t>veintiocho representantes de los gobiernos;</w:t>
      </w:r>
    </w:p>
    <w:p w:rsidR="000F43D2" w:rsidRPr="000F43D2" w:rsidRDefault="000F43D2" w:rsidP="000F43D2">
      <w:pPr>
        <w:numPr>
          <w:ilvl w:val="1"/>
          <w:numId w:val="15"/>
        </w:numPr>
        <w:shd w:val="clear" w:color="auto" w:fill="FFFFFF"/>
        <w:spacing w:after="144" w:line="408" w:lineRule="atLeast"/>
        <w:ind w:left="480"/>
        <w:rPr>
          <w:rFonts w:ascii="Georgia" w:hAnsi="Georgia" w:cs="Arial"/>
          <w:color w:val="333333"/>
          <w:sz w:val="18"/>
          <w:szCs w:val="18"/>
          <w:lang w:val="es-ES"/>
        </w:rPr>
      </w:pPr>
      <w:r w:rsidRPr="000F43D2">
        <w:rPr>
          <w:rFonts w:ascii="Georgia" w:hAnsi="Georgia" w:cs="Arial"/>
          <w:color w:val="333333"/>
          <w:sz w:val="18"/>
          <w:szCs w:val="18"/>
          <w:lang w:val="es-ES"/>
        </w:rPr>
        <w:lastRenderedPageBreak/>
        <w:t>catorce representantes de los empleadores, y</w:t>
      </w:r>
    </w:p>
    <w:p w:rsidR="000F43D2" w:rsidRPr="000F43D2" w:rsidRDefault="000F43D2" w:rsidP="000F43D2">
      <w:pPr>
        <w:numPr>
          <w:ilvl w:val="1"/>
          <w:numId w:val="15"/>
        </w:numPr>
        <w:shd w:val="clear" w:color="auto" w:fill="FFFFFF"/>
        <w:spacing w:after="144" w:line="408" w:lineRule="atLeast"/>
        <w:ind w:left="480"/>
        <w:rPr>
          <w:rFonts w:ascii="Georgia" w:hAnsi="Georgia" w:cs="Arial"/>
          <w:color w:val="333333"/>
          <w:sz w:val="18"/>
          <w:szCs w:val="18"/>
          <w:lang w:val="es-ES"/>
        </w:rPr>
      </w:pPr>
      <w:r w:rsidRPr="000F43D2">
        <w:rPr>
          <w:rFonts w:ascii="Georgia" w:hAnsi="Georgia" w:cs="Arial"/>
          <w:color w:val="333333"/>
          <w:sz w:val="18"/>
          <w:szCs w:val="18"/>
          <w:lang w:val="es-ES"/>
        </w:rPr>
        <w:t>catorce representantes de los trabajadores.</w:t>
      </w:r>
    </w:p>
    <w:p w:rsidR="000F43D2" w:rsidRDefault="000F43D2" w:rsidP="000F43D2">
      <w:pPr>
        <w:pStyle w:val="Heading6"/>
        <w:pBdr>
          <w:bottom w:val="dotted" w:sz="2" w:space="0" w:color="BBBBBB"/>
        </w:pBdr>
        <w:shd w:val="clear" w:color="auto" w:fill="FFFFFF"/>
        <w:spacing w:before="150" w:after="150"/>
        <w:jc w:val="center"/>
        <w:rPr>
          <w:rFonts w:ascii="Georgia" w:hAnsi="Georgia" w:cs="Arial"/>
          <w:caps/>
          <w:color w:val="333333"/>
          <w:sz w:val="20"/>
          <w:szCs w:val="20"/>
        </w:rPr>
      </w:pPr>
      <w:proofErr w:type="spellStart"/>
      <w:r>
        <w:rPr>
          <w:rFonts w:ascii="Georgia" w:hAnsi="Georgia" w:cs="Arial"/>
          <w:b/>
          <w:bCs/>
          <w:caps/>
          <w:color w:val="333333"/>
          <w:sz w:val="20"/>
          <w:szCs w:val="20"/>
        </w:rPr>
        <w:t>REPRESENTANTES</w:t>
      </w:r>
      <w:proofErr w:type="spellEnd"/>
      <w:r>
        <w:rPr>
          <w:rFonts w:ascii="Georgia" w:hAnsi="Georgia" w:cs="Arial"/>
          <w:b/>
          <w:bCs/>
          <w:caps/>
          <w:color w:val="333333"/>
          <w:sz w:val="20"/>
          <w:szCs w:val="20"/>
        </w:rPr>
        <w:t xml:space="preserve"> DE LOS </w:t>
      </w:r>
      <w:proofErr w:type="spellStart"/>
      <w:r>
        <w:rPr>
          <w:rFonts w:ascii="Georgia" w:hAnsi="Georgia" w:cs="Arial"/>
          <w:b/>
          <w:bCs/>
          <w:caps/>
          <w:color w:val="333333"/>
          <w:sz w:val="20"/>
          <w:szCs w:val="20"/>
        </w:rPr>
        <w:t>GOBIERNOS</w:t>
      </w:r>
      <w:proofErr w:type="spellEnd"/>
    </w:p>
    <w:p w:rsidR="000F43D2" w:rsidRPr="000F43D2" w:rsidRDefault="000F43D2" w:rsidP="000F43D2">
      <w:pPr>
        <w:numPr>
          <w:ilvl w:val="0"/>
          <w:numId w:val="16"/>
        </w:numPr>
        <w:shd w:val="clear" w:color="auto" w:fill="FFFFFF"/>
        <w:spacing w:after="144" w:line="408" w:lineRule="atLeast"/>
        <w:ind w:left="0"/>
        <w:rPr>
          <w:rFonts w:ascii="Georgia" w:hAnsi="Georgia" w:cs="Arial"/>
          <w:color w:val="333333"/>
          <w:sz w:val="18"/>
          <w:szCs w:val="18"/>
          <w:lang w:val="es-ES"/>
        </w:rPr>
      </w:pPr>
      <w:bookmarkStart w:id="28" w:name="A7P2"/>
      <w:bookmarkEnd w:id="28"/>
      <w:r w:rsidRPr="000F43D2">
        <w:rPr>
          <w:rFonts w:ascii="Georgia" w:hAnsi="Georgia" w:cs="Arial"/>
          <w:color w:val="333333"/>
          <w:sz w:val="18"/>
          <w:szCs w:val="18"/>
          <w:lang w:val="es-ES"/>
        </w:rPr>
        <w:t>2. De los veintiocho representantes de los gobiernos, diez serán nombrados por los Miembros de mayor importancia industrial, y los dieciocho restantes, por los Miembros designados al efecto por los delegados gubernamentales a la Conferencia, con exclusión de los delegados de los diez Miembros primeramente mencionados.</w:t>
      </w:r>
    </w:p>
    <w:p w:rsidR="000F43D2" w:rsidRDefault="000F43D2" w:rsidP="000F43D2">
      <w:pPr>
        <w:pStyle w:val="Heading6"/>
        <w:pBdr>
          <w:bottom w:val="dotted" w:sz="2" w:space="0" w:color="BBBBBB"/>
        </w:pBdr>
        <w:shd w:val="clear" w:color="auto" w:fill="FFFFFF"/>
        <w:spacing w:before="150" w:after="150"/>
        <w:jc w:val="center"/>
        <w:rPr>
          <w:rFonts w:ascii="Georgia" w:hAnsi="Georgia" w:cs="Arial"/>
          <w:caps/>
          <w:color w:val="333333"/>
          <w:sz w:val="20"/>
          <w:szCs w:val="20"/>
        </w:rPr>
      </w:pPr>
      <w:proofErr w:type="spellStart"/>
      <w:r>
        <w:rPr>
          <w:rFonts w:ascii="Georgia" w:hAnsi="Georgia" w:cs="Arial"/>
          <w:b/>
          <w:bCs/>
          <w:caps/>
          <w:color w:val="333333"/>
          <w:sz w:val="20"/>
          <w:szCs w:val="20"/>
        </w:rPr>
        <w:t>ESTADOS</w:t>
      </w:r>
      <w:proofErr w:type="spellEnd"/>
      <w:r>
        <w:rPr>
          <w:rFonts w:ascii="Georgia" w:hAnsi="Georgia" w:cs="Arial"/>
          <w:b/>
          <w:bCs/>
          <w:caps/>
          <w:color w:val="333333"/>
          <w:sz w:val="20"/>
          <w:szCs w:val="20"/>
        </w:rPr>
        <w:t xml:space="preserve"> DE MAYOR </w:t>
      </w:r>
      <w:proofErr w:type="spellStart"/>
      <w:r>
        <w:rPr>
          <w:rFonts w:ascii="Georgia" w:hAnsi="Georgia" w:cs="Arial"/>
          <w:b/>
          <w:bCs/>
          <w:caps/>
          <w:color w:val="333333"/>
          <w:sz w:val="20"/>
          <w:szCs w:val="20"/>
        </w:rPr>
        <w:t>IMPORTANCIA</w:t>
      </w:r>
      <w:proofErr w:type="spellEnd"/>
      <w:r>
        <w:rPr>
          <w:rFonts w:ascii="Georgia" w:hAnsi="Georgia" w:cs="Arial"/>
          <w:b/>
          <w:bCs/>
          <w:caps/>
          <w:color w:val="333333"/>
          <w:sz w:val="20"/>
          <w:szCs w:val="20"/>
        </w:rPr>
        <w:t xml:space="preserve"> INDUSTRIAL</w:t>
      </w:r>
    </w:p>
    <w:p w:rsidR="000F43D2" w:rsidRPr="000F43D2" w:rsidRDefault="000F43D2" w:rsidP="000F43D2">
      <w:pPr>
        <w:numPr>
          <w:ilvl w:val="0"/>
          <w:numId w:val="17"/>
        </w:numPr>
        <w:shd w:val="clear" w:color="auto" w:fill="FFFFFF"/>
        <w:spacing w:after="144" w:line="408" w:lineRule="atLeast"/>
        <w:ind w:left="0"/>
        <w:rPr>
          <w:rFonts w:ascii="Georgia" w:hAnsi="Georgia" w:cs="Arial"/>
          <w:color w:val="333333"/>
          <w:sz w:val="18"/>
          <w:szCs w:val="18"/>
          <w:lang w:val="es-ES"/>
        </w:rPr>
      </w:pPr>
      <w:bookmarkStart w:id="29" w:name="A7P3"/>
      <w:bookmarkEnd w:id="29"/>
      <w:r w:rsidRPr="000F43D2">
        <w:rPr>
          <w:rFonts w:ascii="Georgia" w:hAnsi="Georgia" w:cs="Arial"/>
          <w:color w:val="333333"/>
          <w:sz w:val="18"/>
          <w:szCs w:val="18"/>
          <w:lang w:val="es-ES"/>
        </w:rPr>
        <w:t>3. El Consejo de Administración determinará, cada vez que sea necesario, cuáles son los Miembros de la Organización de mayor importancia industrial y fijará las normas para que todas las cuestiones relacionadas con la designación de dichos Miembros sean examinadas por una comisión imparcial antes de que el Consejo de Administración adopte una decisión al respecto. Toda apelación interpuesta por un Miembro contra la decisión del Consejo de Administración por la que determine cuáles son los Miembros de mayor importancia industrial será resuelta por la Conferencia; pero dicha apelación no suspenderá la aplicación de la decisión mientras la Conferencia no se haya pronunciado.</w:t>
      </w:r>
    </w:p>
    <w:p w:rsidR="000F43D2" w:rsidRPr="000F43D2" w:rsidRDefault="000F43D2" w:rsidP="000F43D2">
      <w:pPr>
        <w:pStyle w:val="Heading6"/>
        <w:pBdr>
          <w:bottom w:val="dotted" w:sz="2" w:space="0" w:color="BBBBBB"/>
        </w:pBdr>
        <w:shd w:val="clear" w:color="auto" w:fill="FFFFFF"/>
        <w:spacing w:before="150" w:after="150"/>
        <w:jc w:val="center"/>
        <w:rPr>
          <w:rFonts w:ascii="Georgia" w:hAnsi="Georgia" w:cs="Arial"/>
          <w:caps/>
          <w:color w:val="333333"/>
          <w:sz w:val="20"/>
          <w:szCs w:val="20"/>
          <w:lang w:val="es-ES"/>
        </w:rPr>
      </w:pPr>
      <w:r w:rsidRPr="000F43D2">
        <w:rPr>
          <w:rFonts w:ascii="Georgia" w:hAnsi="Georgia" w:cs="Arial"/>
          <w:b/>
          <w:bCs/>
          <w:caps/>
          <w:color w:val="333333"/>
          <w:sz w:val="20"/>
          <w:szCs w:val="20"/>
          <w:lang w:val="es-ES"/>
        </w:rPr>
        <w:t>REPRESENTANTES DE LOS EMPLEADORES Y DE LOS TRABAJADORES</w:t>
      </w:r>
    </w:p>
    <w:p w:rsidR="000F43D2" w:rsidRPr="000F43D2" w:rsidRDefault="000F43D2" w:rsidP="000F43D2">
      <w:pPr>
        <w:numPr>
          <w:ilvl w:val="0"/>
          <w:numId w:val="18"/>
        </w:numPr>
        <w:shd w:val="clear" w:color="auto" w:fill="FFFFFF"/>
        <w:spacing w:after="144" w:line="408" w:lineRule="atLeast"/>
        <w:ind w:left="0"/>
        <w:rPr>
          <w:rFonts w:ascii="Georgia" w:hAnsi="Georgia" w:cs="Arial"/>
          <w:color w:val="333333"/>
          <w:sz w:val="18"/>
          <w:szCs w:val="18"/>
          <w:lang w:val="es-ES"/>
        </w:rPr>
      </w:pPr>
      <w:bookmarkStart w:id="30" w:name="A7P4"/>
      <w:bookmarkEnd w:id="30"/>
      <w:r w:rsidRPr="000F43D2">
        <w:rPr>
          <w:rFonts w:ascii="Georgia" w:hAnsi="Georgia" w:cs="Arial"/>
          <w:color w:val="333333"/>
          <w:sz w:val="18"/>
          <w:szCs w:val="18"/>
          <w:lang w:val="es-ES"/>
        </w:rPr>
        <w:t>4. Los representantes de los empleadores y los de los trabajadores serán elegidos, respectivamente, por los delegados empleadores y los delegados trabajadores a la Conferencia.</w:t>
      </w:r>
    </w:p>
    <w:p w:rsidR="000F43D2" w:rsidRDefault="000F43D2" w:rsidP="000F43D2">
      <w:pPr>
        <w:pStyle w:val="Heading6"/>
        <w:pBdr>
          <w:bottom w:val="dotted" w:sz="2" w:space="0" w:color="BBBBBB"/>
        </w:pBdr>
        <w:shd w:val="clear" w:color="auto" w:fill="FFFFFF"/>
        <w:spacing w:before="150" w:after="150"/>
        <w:jc w:val="center"/>
        <w:rPr>
          <w:rFonts w:ascii="Georgia" w:hAnsi="Georgia" w:cs="Arial"/>
          <w:caps/>
          <w:color w:val="333333"/>
          <w:sz w:val="20"/>
          <w:szCs w:val="20"/>
        </w:rPr>
      </w:pPr>
      <w:proofErr w:type="spellStart"/>
      <w:r>
        <w:rPr>
          <w:rFonts w:ascii="Georgia" w:hAnsi="Georgia" w:cs="Arial"/>
          <w:b/>
          <w:bCs/>
          <w:caps/>
          <w:color w:val="333333"/>
          <w:sz w:val="20"/>
          <w:szCs w:val="20"/>
        </w:rPr>
        <w:t>RENOVACIÓN</w:t>
      </w:r>
      <w:proofErr w:type="spellEnd"/>
    </w:p>
    <w:p w:rsidR="000F43D2" w:rsidRPr="000F43D2" w:rsidRDefault="000F43D2" w:rsidP="000F43D2">
      <w:pPr>
        <w:numPr>
          <w:ilvl w:val="0"/>
          <w:numId w:val="19"/>
        </w:numPr>
        <w:shd w:val="clear" w:color="auto" w:fill="FFFFFF"/>
        <w:spacing w:after="144" w:line="408" w:lineRule="atLeast"/>
        <w:ind w:left="0"/>
        <w:rPr>
          <w:rFonts w:ascii="Georgia" w:hAnsi="Georgia" w:cs="Arial"/>
          <w:color w:val="333333"/>
          <w:sz w:val="18"/>
          <w:szCs w:val="18"/>
          <w:lang w:val="es-ES"/>
        </w:rPr>
      </w:pPr>
      <w:bookmarkStart w:id="31" w:name="A7P5"/>
      <w:bookmarkEnd w:id="31"/>
      <w:r w:rsidRPr="000F43D2">
        <w:rPr>
          <w:rFonts w:ascii="Georgia" w:hAnsi="Georgia" w:cs="Arial"/>
          <w:color w:val="333333"/>
          <w:sz w:val="18"/>
          <w:szCs w:val="18"/>
          <w:lang w:val="es-ES"/>
        </w:rPr>
        <w:t>5. El Consejo de Administración se renovará cada tres años. Si por cualquier razón las elecciones del Consejo de Administración no pudieren celebrarse al expirar este plazo, el Consejo de Administración continuará en funciones hasta que puedan realizarse.</w:t>
      </w:r>
    </w:p>
    <w:p w:rsidR="000F43D2" w:rsidRPr="000F43D2" w:rsidRDefault="000F43D2" w:rsidP="000F43D2">
      <w:pPr>
        <w:pStyle w:val="Heading6"/>
        <w:pBdr>
          <w:bottom w:val="dotted" w:sz="2" w:space="0" w:color="BBBBBB"/>
        </w:pBdr>
        <w:shd w:val="clear" w:color="auto" w:fill="FFFFFF"/>
        <w:spacing w:before="150" w:after="150"/>
        <w:jc w:val="center"/>
        <w:rPr>
          <w:rFonts w:ascii="Georgia" w:hAnsi="Georgia" w:cs="Arial"/>
          <w:caps/>
          <w:color w:val="333333"/>
          <w:sz w:val="20"/>
          <w:szCs w:val="20"/>
          <w:lang w:val="es-ES"/>
        </w:rPr>
      </w:pPr>
      <w:r w:rsidRPr="000F43D2">
        <w:rPr>
          <w:rFonts w:ascii="Georgia" w:hAnsi="Georgia" w:cs="Arial"/>
          <w:b/>
          <w:bCs/>
          <w:caps/>
          <w:color w:val="333333"/>
          <w:sz w:val="20"/>
          <w:szCs w:val="20"/>
          <w:lang w:val="es-ES"/>
        </w:rPr>
        <w:t>PUESTOS VACANTES, DESIGNACIÓN DE SUPLENTES, ETC.</w:t>
      </w:r>
    </w:p>
    <w:p w:rsidR="000F43D2" w:rsidRPr="000F43D2" w:rsidRDefault="000F43D2" w:rsidP="000F43D2">
      <w:pPr>
        <w:numPr>
          <w:ilvl w:val="0"/>
          <w:numId w:val="20"/>
        </w:numPr>
        <w:shd w:val="clear" w:color="auto" w:fill="FFFFFF"/>
        <w:spacing w:after="144" w:line="408" w:lineRule="atLeast"/>
        <w:ind w:left="0"/>
        <w:rPr>
          <w:rFonts w:ascii="Georgia" w:hAnsi="Georgia" w:cs="Arial"/>
          <w:color w:val="333333"/>
          <w:sz w:val="18"/>
          <w:szCs w:val="18"/>
          <w:lang w:val="es-ES"/>
        </w:rPr>
      </w:pPr>
      <w:bookmarkStart w:id="32" w:name="A7P6"/>
      <w:bookmarkEnd w:id="32"/>
      <w:r w:rsidRPr="000F43D2">
        <w:rPr>
          <w:rFonts w:ascii="Georgia" w:hAnsi="Georgia" w:cs="Arial"/>
          <w:color w:val="333333"/>
          <w:sz w:val="18"/>
          <w:szCs w:val="18"/>
          <w:lang w:val="es-ES"/>
        </w:rPr>
        <w:t>6. La forma de proveer los puestos vacantes y de designar los suplentes, y otras cuestiones análogas, podrán ser resueltas por el Consejo, a reserva de la aprobación de la Conferencia.</w:t>
      </w:r>
    </w:p>
    <w:p w:rsidR="000F43D2" w:rsidRDefault="000F43D2" w:rsidP="000F43D2">
      <w:pPr>
        <w:pStyle w:val="Heading6"/>
        <w:pBdr>
          <w:bottom w:val="dotted" w:sz="2" w:space="0" w:color="BBBBBB"/>
        </w:pBdr>
        <w:shd w:val="clear" w:color="auto" w:fill="FFFFFF"/>
        <w:spacing w:before="150" w:after="150"/>
        <w:jc w:val="center"/>
        <w:rPr>
          <w:rFonts w:ascii="Georgia" w:hAnsi="Georgia" w:cs="Arial"/>
          <w:caps/>
          <w:color w:val="333333"/>
          <w:sz w:val="20"/>
          <w:szCs w:val="20"/>
        </w:rPr>
      </w:pPr>
      <w:r>
        <w:rPr>
          <w:rFonts w:ascii="Georgia" w:hAnsi="Georgia" w:cs="Arial"/>
          <w:b/>
          <w:bCs/>
          <w:caps/>
          <w:color w:val="333333"/>
          <w:sz w:val="20"/>
          <w:szCs w:val="20"/>
        </w:rPr>
        <w:t>MESA</w:t>
      </w:r>
    </w:p>
    <w:p w:rsidR="000F43D2" w:rsidRPr="000F43D2" w:rsidRDefault="000F43D2" w:rsidP="000F43D2">
      <w:pPr>
        <w:numPr>
          <w:ilvl w:val="0"/>
          <w:numId w:val="21"/>
        </w:numPr>
        <w:shd w:val="clear" w:color="auto" w:fill="FFFFFF"/>
        <w:spacing w:after="144" w:line="408" w:lineRule="atLeast"/>
        <w:ind w:left="0"/>
        <w:rPr>
          <w:rFonts w:ascii="Georgia" w:hAnsi="Georgia" w:cs="Arial"/>
          <w:color w:val="333333"/>
          <w:sz w:val="18"/>
          <w:szCs w:val="18"/>
          <w:lang w:val="es-ES"/>
        </w:rPr>
      </w:pPr>
      <w:bookmarkStart w:id="33" w:name="A7P7"/>
      <w:bookmarkEnd w:id="33"/>
      <w:r w:rsidRPr="000F43D2">
        <w:rPr>
          <w:rFonts w:ascii="Georgia" w:hAnsi="Georgia" w:cs="Arial"/>
          <w:color w:val="333333"/>
          <w:sz w:val="18"/>
          <w:szCs w:val="18"/>
          <w:lang w:val="es-ES"/>
        </w:rPr>
        <w:t>7. El Consejo de Administración elegirá entre sus miembros un presidente y dos vicepresidentes. Uno de estos tres cargos deberá ser desempeñado por una persona que represente a un gobierno y los otros dos por personas que representen, respectivamente, a los empleadores y a los trabajadores.</w:t>
      </w:r>
    </w:p>
    <w:p w:rsidR="000F43D2" w:rsidRDefault="000F43D2" w:rsidP="000F43D2">
      <w:pPr>
        <w:pStyle w:val="Heading6"/>
        <w:pBdr>
          <w:bottom w:val="dotted" w:sz="2" w:space="0" w:color="BBBBBB"/>
        </w:pBdr>
        <w:shd w:val="clear" w:color="auto" w:fill="FFFFFF"/>
        <w:spacing w:before="150" w:after="150"/>
        <w:jc w:val="center"/>
        <w:rPr>
          <w:rFonts w:ascii="Georgia" w:hAnsi="Georgia" w:cs="Arial"/>
          <w:caps/>
          <w:color w:val="333333"/>
          <w:sz w:val="20"/>
          <w:szCs w:val="20"/>
        </w:rPr>
      </w:pPr>
      <w:proofErr w:type="spellStart"/>
      <w:r>
        <w:rPr>
          <w:rFonts w:ascii="Georgia" w:hAnsi="Georgia" w:cs="Arial"/>
          <w:b/>
          <w:bCs/>
          <w:caps/>
          <w:color w:val="333333"/>
          <w:sz w:val="20"/>
          <w:szCs w:val="20"/>
        </w:rPr>
        <w:lastRenderedPageBreak/>
        <w:t>REGLAMENTO</w:t>
      </w:r>
      <w:proofErr w:type="spellEnd"/>
    </w:p>
    <w:p w:rsidR="000F43D2" w:rsidRPr="000F43D2" w:rsidRDefault="000F43D2" w:rsidP="000F43D2">
      <w:pPr>
        <w:numPr>
          <w:ilvl w:val="0"/>
          <w:numId w:val="22"/>
        </w:numPr>
        <w:shd w:val="clear" w:color="auto" w:fill="FFFFFF"/>
        <w:spacing w:after="144" w:line="408" w:lineRule="atLeast"/>
        <w:ind w:left="0"/>
        <w:rPr>
          <w:rFonts w:ascii="Georgia" w:hAnsi="Georgia" w:cs="Arial"/>
          <w:color w:val="333333"/>
          <w:sz w:val="18"/>
          <w:szCs w:val="18"/>
          <w:lang w:val="es-ES"/>
        </w:rPr>
      </w:pPr>
      <w:bookmarkStart w:id="34" w:name="A7P8"/>
      <w:bookmarkEnd w:id="34"/>
      <w:r w:rsidRPr="000F43D2">
        <w:rPr>
          <w:rFonts w:ascii="Georgia" w:hAnsi="Georgia" w:cs="Arial"/>
          <w:color w:val="333333"/>
          <w:sz w:val="18"/>
          <w:szCs w:val="18"/>
          <w:lang w:val="es-ES"/>
        </w:rPr>
        <w:t>8. El Consejo de Administración fijará su propio reglamento, así como las fechas de sus reuniones. Se celebrará reunión extraordinaria cuando lo soliciten por escrito por lo menos dieciséis miembros del Consejo de Administración.</w:t>
      </w:r>
    </w:p>
    <w:p w:rsid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35" w:name="A8"/>
      <w:bookmarkEnd w:id="35"/>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8</w:t>
      </w:r>
    </w:p>
    <w:p w:rsid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rPr>
      </w:pPr>
      <w:r>
        <w:rPr>
          <w:rFonts w:ascii="Georgia" w:hAnsi="Georgia" w:cs="Arial"/>
          <w:i/>
          <w:iCs/>
          <w:color w:val="333333"/>
          <w:sz w:val="21"/>
          <w:szCs w:val="21"/>
        </w:rPr>
        <w:t>Director General</w:t>
      </w:r>
    </w:p>
    <w:p w:rsidR="000F43D2" w:rsidRPr="000F43D2" w:rsidRDefault="000F43D2" w:rsidP="000F43D2">
      <w:pPr>
        <w:numPr>
          <w:ilvl w:val="0"/>
          <w:numId w:val="23"/>
        </w:numPr>
        <w:shd w:val="clear" w:color="auto" w:fill="FFFFFF"/>
        <w:spacing w:after="144" w:line="408" w:lineRule="atLeast"/>
        <w:ind w:left="0"/>
        <w:rPr>
          <w:rFonts w:ascii="Georgia" w:hAnsi="Georgia" w:cs="Arial"/>
          <w:color w:val="333333"/>
          <w:sz w:val="18"/>
          <w:szCs w:val="18"/>
          <w:lang w:val="es-ES"/>
        </w:rPr>
      </w:pPr>
      <w:bookmarkStart w:id="36" w:name="A8P1"/>
      <w:bookmarkEnd w:id="36"/>
      <w:r w:rsidRPr="000F43D2">
        <w:rPr>
          <w:rFonts w:ascii="Georgia" w:hAnsi="Georgia" w:cs="Arial"/>
          <w:color w:val="333333"/>
          <w:sz w:val="18"/>
          <w:szCs w:val="18"/>
          <w:lang w:val="es-ES"/>
        </w:rPr>
        <w:t>1. El Director General de la Oficina Internacional del Trabajo será nombrado por el Consejo de Administración, del que recibirá instrucciones y ante el cual será responsable de la buena marcha de la Oficina y de la ejecución de cualesquiera otras funciones que pudieren serle confiadas.</w:t>
      </w:r>
    </w:p>
    <w:p w:rsidR="000F43D2" w:rsidRPr="000F43D2" w:rsidRDefault="000F43D2" w:rsidP="000F43D2">
      <w:pPr>
        <w:numPr>
          <w:ilvl w:val="0"/>
          <w:numId w:val="23"/>
        </w:numPr>
        <w:shd w:val="clear" w:color="auto" w:fill="FFFFFF"/>
        <w:spacing w:after="144" w:line="408" w:lineRule="atLeast"/>
        <w:ind w:left="0"/>
        <w:rPr>
          <w:rFonts w:ascii="Georgia" w:hAnsi="Georgia" w:cs="Arial"/>
          <w:color w:val="333333"/>
          <w:sz w:val="18"/>
          <w:szCs w:val="18"/>
          <w:lang w:val="es-ES"/>
        </w:rPr>
      </w:pPr>
      <w:bookmarkStart w:id="37" w:name="A8P2"/>
      <w:bookmarkEnd w:id="37"/>
      <w:r w:rsidRPr="000F43D2">
        <w:rPr>
          <w:rFonts w:ascii="Georgia" w:hAnsi="Georgia" w:cs="Arial"/>
          <w:color w:val="333333"/>
          <w:sz w:val="18"/>
          <w:szCs w:val="18"/>
          <w:lang w:val="es-ES"/>
        </w:rPr>
        <w:t>2. El Director General o su suplente asistirá a todas las sesiones del Consejo de Administración.</w:t>
      </w:r>
    </w:p>
    <w:p w:rsid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38" w:name="A9"/>
      <w:bookmarkEnd w:id="38"/>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9</w:t>
      </w:r>
    </w:p>
    <w:p w:rsid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rPr>
      </w:pPr>
      <w:r>
        <w:rPr>
          <w:rFonts w:ascii="Georgia" w:hAnsi="Georgia" w:cs="Arial"/>
          <w:i/>
          <w:iCs/>
          <w:color w:val="333333"/>
          <w:sz w:val="21"/>
          <w:szCs w:val="21"/>
        </w:rPr>
        <w:t>Personal</w:t>
      </w:r>
    </w:p>
    <w:p w:rsidR="000F43D2" w:rsidRDefault="000F43D2" w:rsidP="000F43D2">
      <w:pPr>
        <w:pStyle w:val="Heading6"/>
        <w:pBdr>
          <w:bottom w:val="dotted" w:sz="2" w:space="0" w:color="BBBBBB"/>
        </w:pBdr>
        <w:shd w:val="clear" w:color="auto" w:fill="FFFFFF"/>
        <w:spacing w:before="150" w:after="150"/>
        <w:jc w:val="center"/>
        <w:rPr>
          <w:rFonts w:ascii="Georgia" w:hAnsi="Georgia" w:cs="Arial"/>
          <w:i w:val="0"/>
          <w:iCs w:val="0"/>
          <w:caps/>
          <w:color w:val="333333"/>
          <w:sz w:val="20"/>
          <w:szCs w:val="20"/>
        </w:rPr>
      </w:pPr>
      <w:proofErr w:type="spellStart"/>
      <w:r>
        <w:rPr>
          <w:rFonts w:ascii="Georgia" w:hAnsi="Georgia" w:cs="Arial"/>
          <w:b/>
          <w:bCs/>
          <w:caps/>
          <w:color w:val="333333"/>
          <w:sz w:val="20"/>
          <w:szCs w:val="20"/>
        </w:rPr>
        <w:t>NOMBRAMIENTO</w:t>
      </w:r>
      <w:proofErr w:type="spellEnd"/>
    </w:p>
    <w:p w:rsidR="000F43D2" w:rsidRPr="000F43D2" w:rsidRDefault="000F43D2" w:rsidP="000F43D2">
      <w:pPr>
        <w:numPr>
          <w:ilvl w:val="0"/>
          <w:numId w:val="24"/>
        </w:numPr>
        <w:shd w:val="clear" w:color="auto" w:fill="FFFFFF"/>
        <w:spacing w:after="144" w:line="408" w:lineRule="atLeast"/>
        <w:ind w:left="0"/>
        <w:rPr>
          <w:rFonts w:ascii="Georgia" w:hAnsi="Georgia" w:cs="Arial"/>
          <w:color w:val="333333"/>
          <w:sz w:val="18"/>
          <w:szCs w:val="18"/>
          <w:lang w:val="es-ES"/>
        </w:rPr>
      </w:pPr>
      <w:bookmarkStart w:id="39" w:name="A9P1"/>
      <w:bookmarkEnd w:id="39"/>
      <w:r w:rsidRPr="000F43D2">
        <w:rPr>
          <w:rFonts w:ascii="Georgia" w:hAnsi="Georgia" w:cs="Arial"/>
          <w:color w:val="333333"/>
          <w:sz w:val="18"/>
          <w:szCs w:val="18"/>
          <w:lang w:val="es-ES"/>
        </w:rPr>
        <w:t>1. El personal de la Oficina Internacional del Trabajo será nombrado por el Director General, de acuerdo con las reglas aprobadas por el Consejo de Administración.</w:t>
      </w:r>
    </w:p>
    <w:p w:rsidR="000F43D2" w:rsidRPr="000F43D2" w:rsidRDefault="000F43D2" w:rsidP="000F43D2">
      <w:pPr>
        <w:numPr>
          <w:ilvl w:val="0"/>
          <w:numId w:val="24"/>
        </w:numPr>
        <w:shd w:val="clear" w:color="auto" w:fill="FFFFFF"/>
        <w:spacing w:after="144" w:line="408" w:lineRule="atLeast"/>
        <w:ind w:left="0"/>
        <w:rPr>
          <w:rFonts w:ascii="Georgia" w:hAnsi="Georgia" w:cs="Arial"/>
          <w:color w:val="333333"/>
          <w:sz w:val="18"/>
          <w:szCs w:val="18"/>
          <w:lang w:val="es-ES"/>
        </w:rPr>
      </w:pPr>
      <w:bookmarkStart w:id="40" w:name="A9P2"/>
      <w:bookmarkEnd w:id="40"/>
      <w:r w:rsidRPr="000F43D2">
        <w:rPr>
          <w:rFonts w:ascii="Georgia" w:hAnsi="Georgia" w:cs="Arial"/>
          <w:color w:val="333333"/>
          <w:sz w:val="18"/>
          <w:szCs w:val="18"/>
          <w:lang w:val="es-ES"/>
        </w:rPr>
        <w:t>2. Los nombramientos que efectúe el Director General deberán recaer en personas de diferentes nacionalidades, siempre que ello sea compatible con la eficacia de las labores de la Oficina.</w:t>
      </w:r>
    </w:p>
    <w:p w:rsidR="000F43D2" w:rsidRPr="000F43D2" w:rsidRDefault="000F43D2" w:rsidP="000F43D2">
      <w:pPr>
        <w:numPr>
          <w:ilvl w:val="0"/>
          <w:numId w:val="24"/>
        </w:numPr>
        <w:shd w:val="clear" w:color="auto" w:fill="FFFFFF"/>
        <w:spacing w:after="144" w:line="408" w:lineRule="atLeast"/>
        <w:ind w:left="0"/>
        <w:rPr>
          <w:rFonts w:ascii="Georgia" w:hAnsi="Georgia" w:cs="Arial"/>
          <w:color w:val="333333"/>
          <w:sz w:val="18"/>
          <w:szCs w:val="18"/>
          <w:lang w:val="es-ES"/>
        </w:rPr>
      </w:pPr>
      <w:bookmarkStart w:id="41" w:name="A9P3"/>
      <w:bookmarkEnd w:id="41"/>
      <w:r w:rsidRPr="000F43D2">
        <w:rPr>
          <w:rFonts w:ascii="Georgia" w:hAnsi="Georgia" w:cs="Arial"/>
          <w:color w:val="333333"/>
          <w:sz w:val="18"/>
          <w:szCs w:val="18"/>
          <w:lang w:val="es-ES"/>
        </w:rPr>
        <w:t>3. Algunas de estas personas deberán ser mujeres.</w:t>
      </w:r>
    </w:p>
    <w:p w:rsidR="000F43D2" w:rsidRDefault="000F43D2" w:rsidP="000F43D2">
      <w:pPr>
        <w:pStyle w:val="Heading6"/>
        <w:pBdr>
          <w:bottom w:val="dotted" w:sz="2" w:space="0" w:color="BBBBBB"/>
        </w:pBdr>
        <w:shd w:val="clear" w:color="auto" w:fill="FFFFFF"/>
        <w:spacing w:before="150" w:after="150"/>
        <w:jc w:val="center"/>
        <w:rPr>
          <w:rFonts w:ascii="Georgia" w:hAnsi="Georgia" w:cs="Arial"/>
          <w:caps/>
          <w:color w:val="333333"/>
          <w:sz w:val="20"/>
          <w:szCs w:val="20"/>
        </w:rPr>
      </w:pPr>
      <w:proofErr w:type="spellStart"/>
      <w:r>
        <w:rPr>
          <w:rFonts w:ascii="Georgia" w:hAnsi="Georgia" w:cs="Arial"/>
          <w:b/>
          <w:bCs/>
          <w:caps/>
          <w:color w:val="333333"/>
          <w:sz w:val="20"/>
          <w:szCs w:val="20"/>
        </w:rPr>
        <w:t>CARÁCTER</w:t>
      </w:r>
      <w:proofErr w:type="spellEnd"/>
      <w:r>
        <w:rPr>
          <w:rFonts w:ascii="Georgia" w:hAnsi="Georgia" w:cs="Arial"/>
          <w:b/>
          <w:bCs/>
          <w:caps/>
          <w:color w:val="333333"/>
          <w:sz w:val="20"/>
          <w:szCs w:val="20"/>
        </w:rPr>
        <w:t xml:space="preserve"> </w:t>
      </w:r>
      <w:proofErr w:type="spellStart"/>
      <w:r>
        <w:rPr>
          <w:rFonts w:ascii="Georgia" w:hAnsi="Georgia" w:cs="Arial"/>
          <w:b/>
          <w:bCs/>
          <w:caps/>
          <w:color w:val="333333"/>
          <w:sz w:val="20"/>
          <w:szCs w:val="20"/>
        </w:rPr>
        <w:t>INTERNACIONAL</w:t>
      </w:r>
      <w:proofErr w:type="spellEnd"/>
      <w:r>
        <w:rPr>
          <w:rFonts w:ascii="Georgia" w:hAnsi="Georgia" w:cs="Arial"/>
          <w:b/>
          <w:bCs/>
          <w:caps/>
          <w:color w:val="333333"/>
          <w:sz w:val="20"/>
          <w:szCs w:val="20"/>
        </w:rPr>
        <w:t xml:space="preserve"> DE LAS </w:t>
      </w:r>
      <w:proofErr w:type="spellStart"/>
      <w:r>
        <w:rPr>
          <w:rFonts w:ascii="Georgia" w:hAnsi="Georgia" w:cs="Arial"/>
          <w:b/>
          <w:bCs/>
          <w:caps/>
          <w:color w:val="333333"/>
          <w:sz w:val="20"/>
          <w:szCs w:val="20"/>
        </w:rPr>
        <w:t>FUNCIONES</w:t>
      </w:r>
      <w:proofErr w:type="spellEnd"/>
    </w:p>
    <w:p w:rsidR="000F43D2" w:rsidRPr="000F43D2" w:rsidRDefault="000F43D2" w:rsidP="000F43D2">
      <w:pPr>
        <w:numPr>
          <w:ilvl w:val="0"/>
          <w:numId w:val="25"/>
        </w:numPr>
        <w:shd w:val="clear" w:color="auto" w:fill="FFFFFF"/>
        <w:spacing w:after="144" w:line="408" w:lineRule="atLeast"/>
        <w:ind w:left="0"/>
        <w:rPr>
          <w:rFonts w:ascii="Georgia" w:hAnsi="Georgia" w:cs="Arial"/>
          <w:color w:val="333333"/>
          <w:sz w:val="18"/>
          <w:szCs w:val="18"/>
          <w:lang w:val="es-ES"/>
        </w:rPr>
      </w:pPr>
      <w:bookmarkStart w:id="42" w:name="A9P4"/>
      <w:bookmarkEnd w:id="42"/>
      <w:r w:rsidRPr="000F43D2">
        <w:rPr>
          <w:rFonts w:ascii="Georgia" w:hAnsi="Georgia" w:cs="Arial"/>
          <w:color w:val="333333"/>
          <w:sz w:val="18"/>
          <w:szCs w:val="18"/>
          <w:lang w:val="es-ES"/>
        </w:rPr>
        <w:t>4. Las funciones del Director General y del personal serán exclusivamente de carácter internacional. En el cumplimiento de sus funciones, el Director General y el personal no solicitarán ni aceptarán instrucciones de ningún gobierno ni de ninguna autoridad ajena a la Organización. Se abstendrán de toda acción incompatible con su condición de funcionarios internacionales, responsables únicamente ante la Organización.</w:t>
      </w:r>
    </w:p>
    <w:p w:rsidR="000F43D2" w:rsidRPr="000F43D2" w:rsidRDefault="000F43D2" w:rsidP="000F43D2">
      <w:pPr>
        <w:numPr>
          <w:ilvl w:val="0"/>
          <w:numId w:val="25"/>
        </w:numPr>
        <w:shd w:val="clear" w:color="auto" w:fill="FFFFFF"/>
        <w:spacing w:after="144" w:line="408" w:lineRule="atLeast"/>
        <w:ind w:left="0"/>
        <w:rPr>
          <w:rFonts w:ascii="Georgia" w:hAnsi="Georgia" w:cs="Arial"/>
          <w:color w:val="333333"/>
          <w:sz w:val="18"/>
          <w:szCs w:val="18"/>
          <w:lang w:val="es-ES"/>
        </w:rPr>
      </w:pPr>
      <w:bookmarkStart w:id="43" w:name="A9P5"/>
      <w:bookmarkEnd w:id="43"/>
      <w:r w:rsidRPr="000F43D2">
        <w:rPr>
          <w:rFonts w:ascii="Georgia" w:hAnsi="Georgia" w:cs="Arial"/>
          <w:color w:val="333333"/>
          <w:sz w:val="18"/>
          <w:szCs w:val="18"/>
          <w:lang w:val="es-ES"/>
        </w:rPr>
        <w:t>5. Todo Miembro de la Organización se obliga a respetar el carácter exclusivamente internacional de las funciones del Director General y del personal y no tratará de ejercer influencia sobre ellos en el cumplimiento de sus funciones.</w:t>
      </w:r>
    </w:p>
    <w:p w:rsid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44" w:name="A10"/>
      <w:bookmarkEnd w:id="44"/>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10</w:t>
      </w:r>
    </w:p>
    <w:p w:rsid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rPr>
      </w:pPr>
      <w:proofErr w:type="spellStart"/>
      <w:r>
        <w:rPr>
          <w:rFonts w:ascii="Georgia" w:hAnsi="Georgia" w:cs="Arial"/>
          <w:i/>
          <w:iCs/>
          <w:color w:val="333333"/>
          <w:sz w:val="21"/>
          <w:szCs w:val="21"/>
        </w:rPr>
        <w:t>Funciones</w:t>
      </w:r>
      <w:proofErr w:type="spellEnd"/>
      <w:r>
        <w:rPr>
          <w:rFonts w:ascii="Georgia" w:hAnsi="Georgia" w:cs="Arial"/>
          <w:i/>
          <w:iCs/>
          <w:color w:val="333333"/>
          <w:sz w:val="21"/>
          <w:szCs w:val="21"/>
        </w:rPr>
        <w:t xml:space="preserve"> de la </w:t>
      </w:r>
      <w:proofErr w:type="spellStart"/>
      <w:r>
        <w:rPr>
          <w:rFonts w:ascii="Georgia" w:hAnsi="Georgia" w:cs="Arial"/>
          <w:i/>
          <w:iCs/>
          <w:color w:val="333333"/>
          <w:sz w:val="21"/>
          <w:szCs w:val="21"/>
        </w:rPr>
        <w:t>Oficina</w:t>
      </w:r>
      <w:proofErr w:type="spellEnd"/>
    </w:p>
    <w:p w:rsidR="000F43D2" w:rsidRPr="000F43D2" w:rsidRDefault="000F43D2" w:rsidP="000F43D2">
      <w:pPr>
        <w:numPr>
          <w:ilvl w:val="0"/>
          <w:numId w:val="26"/>
        </w:numPr>
        <w:shd w:val="clear" w:color="auto" w:fill="FFFFFF"/>
        <w:spacing w:after="144" w:line="408" w:lineRule="atLeast"/>
        <w:ind w:left="0"/>
        <w:rPr>
          <w:rFonts w:ascii="Georgia" w:hAnsi="Georgia" w:cs="Arial"/>
          <w:color w:val="333333"/>
          <w:sz w:val="18"/>
          <w:szCs w:val="18"/>
          <w:lang w:val="es-ES"/>
        </w:rPr>
      </w:pPr>
      <w:bookmarkStart w:id="45" w:name="A10P1"/>
      <w:bookmarkEnd w:id="45"/>
      <w:r w:rsidRPr="000F43D2">
        <w:rPr>
          <w:rFonts w:ascii="Georgia" w:hAnsi="Georgia" w:cs="Arial"/>
          <w:color w:val="333333"/>
          <w:sz w:val="18"/>
          <w:szCs w:val="18"/>
          <w:lang w:val="es-ES"/>
        </w:rPr>
        <w:t xml:space="preserve">1. Las funciones de la Oficina Internacional del Trabajo comprenderán la compilación y distribución de todas las informaciones concernientes a la reglamentación internacional de las condiciones de vida y de trabajo de los trabajadores y, en particular, el estudio de las cuestiones que hayan de someterse a la Conferencia con miras a la </w:t>
      </w:r>
      <w:r w:rsidRPr="000F43D2">
        <w:rPr>
          <w:rFonts w:ascii="Georgia" w:hAnsi="Georgia" w:cs="Arial"/>
          <w:color w:val="333333"/>
          <w:sz w:val="18"/>
          <w:szCs w:val="18"/>
          <w:lang w:val="es-ES"/>
        </w:rPr>
        <w:lastRenderedPageBreak/>
        <w:t>adopción de convenios internacionales, así como la realización de encuestas especiales ordenadas por la Conferencia o por el Consejo de Administración.</w:t>
      </w:r>
    </w:p>
    <w:p w:rsidR="000F43D2" w:rsidRPr="000F43D2" w:rsidRDefault="000F43D2" w:rsidP="000F43D2">
      <w:pPr>
        <w:numPr>
          <w:ilvl w:val="0"/>
          <w:numId w:val="26"/>
        </w:numPr>
        <w:shd w:val="clear" w:color="auto" w:fill="FFFFFF"/>
        <w:spacing w:after="144" w:line="408" w:lineRule="atLeast"/>
        <w:ind w:left="0"/>
        <w:rPr>
          <w:rFonts w:ascii="Georgia" w:hAnsi="Georgia" w:cs="Arial"/>
          <w:color w:val="333333"/>
          <w:sz w:val="18"/>
          <w:szCs w:val="18"/>
          <w:lang w:val="es-ES"/>
        </w:rPr>
      </w:pPr>
      <w:bookmarkStart w:id="46" w:name="A10P2"/>
      <w:bookmarkEnd w:id="46"/>
      <w:r w:rsidRPr="000F43D2">
        <w:rPr>
          <w:rFonts w:ascii="Georgia" w:hAnsi="Georgia" w:cs="Arial"/>
          <w:color w:val="333333"/>
          <w:sz w:val="18"/>
          <w:szCs w:val="18"/>
          <w:lang w:val="es-ES"/>
        </w:rPr>
        <w:t>2. A reserva de las instrucciones que pueda darle el Consejo de Administración, la Oficina:</w:t>
      </w:r>
    </w:p>
    <w:p w:rsidR="000F43D2" w:rsidRPr="000F43D2" w:rsidRDefault="000F43D2" w:rsidP="000F43D2">
      <w:pPr>
        <w:numPr>
          <w:ilvl w:val="1"/>
          <w:numId w:val="26"/>
        </w:numPr>
        <w:shd w:val="clear" w:color="auto" w:fill="FFFFFF"/>
        <w:spacing w:after="144" w:line="408" w:lineRule="atLeast"/>
        <w:ind w:left="480"/>
        <w:rPr>
          <w:rFonts w:ascii="Georgia" w:hAnsi="Georgia" w:cs="Arial"/>
          <w:color w:val="333333"/>
          <w:sz w:val="18"/>
          <w:szCs w:val="18"/>
          <w:lang w:val="es-ES"/>
        </w:rPr>
      </w:pPr>
      <w:r w:rsidRPr="000F43D2">
        <w:rPr>
          <w:rFonts w:ascii="Georgia" w:hAnsi="Georgia" w:cs="Arial"/>
          <w:color w:val="333333"/>
          <w:sz w:val="18"/>
          <w:szCs w:val="18"/>
          <w:lang w:val="es-ES"/>
        </w:rPr>
        <w:t>(a) preparará los documentos sobre los diversos puntos del orden del día de las reuniones de la Conferencia;</w:t>
      </w:r>
    </w:p>
    <w:p w:rsidR="000F43D2" w:rsidRPr="000F43D2" w:rsidRDefault="000F43D2" w:rsidP="000F43D2">
      <w:pPr>
        <w:numPr>
          <w:ilvl w:val="1"/>
          <w:numId w:val="26"/>
        </w:numPr>
        <w:shd w:val="clear" w:color="auto" w:fill="FFFFFF"/>
        <w:spacing w:after="144" w:line="408" w:lineRule="atLeast"/>
        <w:ind w:left="480"/>
        <w:rPr>
          <w:rFonts w:ascii="Georgia" w:hAnsi="Georgia" w:cs="Arial"/>
          <w:color w:val="333333"/>
          <w:sz w:val="18"/>
          <w:szCs w:val="18"/>
          <w:lang w:val="es-ES"/>
        </w:rPr>
      </w:pPr>
      <w:r w:rsidRPr="000F43D2">
        <w:rPr>
          <w:rFonts w:ascii="Georgia" w:hAnsi="Georgia" w:cs="Arial"/>
          <w:color w:val="333333"/>
          <w:sz w:val="18"/>
          <w:szCs w:val="18"/>
          <w:lang w:val="es-ES"/>
        </w:rPr>
        <w:t>(b) prestará a los gobiernos, cuando éstos la soliciten, toda la ayuda posible para elaborar una legislación basada en las decisiones de la Conferencia y para mejorar las prácticas administrativas y los sistemas de inspección;</w:t>
      </w:r>
    </w:p>
    <w:p w:rsidR="000F43D2" w:rsidRPr="000F43D2" w:rsidRDefault="000F43D2" w:rsidP="000F43D2">
      <w:pPr>
        <w:numPr>
          <w:ilvl w:val="1"/>
          <w:numId w:val="26"/>
        </w:numPr>
        <w:shd w:val="clear" w:color="auto" w:fill="FFFFFF"/>
        <w:spacing w:after="144" w:line="408" w:lineRule="atLeast"/>
        <w:ind w:left="480"/>
        <w:rPr>
          <w:rFonts w:ascii="Georgia" w:hAnsi="Georgia" w:cs="Arial"/>
          <w:color w:val="333333"/>
          <w:sz w:val="18"/>
          <w:szCs w:val="18"/>
          <w:lang w:val="es-ES"/>
        </w:rPr>
      </w:pPr>
      <w:r w:rsidRPr="000F43D2">
        <w:rPr>
          <w:rFonts w:ascii="Georgia" w:hAnsi="Georgia" w:cs="Arial"/>
          <w:color w:val="333333"/>
          <w:sz w:val="18"/>
          <w:szCs w:val="18"/>
          <w:lang w:val="es-ES"/>
        </w:rPr>
        <w:t>(c) cumplirá, de conformidad con las disposiciones de esta Constitución, los deberes que le incumban en relación con la aplicación efectiva de los convenios;</w:t>
      </w:r>
    </w:p>
    <w:p w:rsidR="000F43D2" w:rsidRPr="000F43D2" w:rsidRDefault="000F43D2" w:rsidP="000F43D2">
      <w:pPr>
        <w:numPr>
          <w:ilvl w:val="1"/>
          <w:numId w:val="26"/>
        </w:numPr>
        <w:shd w:val="clear" w:color="auto" w:fill="FFFFFF"/>
        <w:spacing w:after="144" w:line="408" w:lineRule="atLeast"/>
        <w:ind w:left="480"/>
        <w:rPr>
          <w:rFonts w:ascii="Georgia" w:hAnsi="Georgia" w:cs="Arial"/>
          <w:color w:val="333333"/>
          <w:sz w:val="18"/>
          <w:szCs w:val="18"/>
          <w:lang w:val="es-ES"/>
        </w:rPr>
      </w:pPr>
      <w:r w:rsidRPr="000F43D2">
        <w:rPr>
          <w:rFonts w:ascii="Georgia" w:hAnsi="Georgia" w:cs="Arial"/>
          <w:color w:val="333333"/>
          <w:sz w:val="18"/>
          <w:szCs w:val="18"/>
          <w:lang w:val="es-ES"/>
        </w:rPr>
        <w:t>(d) redactará y editará, en los idiomas que el Consejo de Administración considere convenientes, publicaciones sobre cuestiones relativas a la industria y al trabajo que tengan interés internacional.</w:t>
      </w:r>
    </w:p>
    <w:p w:rsidR="000F43D2" w:rsidRPr="000F43D2" w:rsidRDefault="000F43D2" w:rsidP="000F43D2">
      <w:pPr>
        <w:numPr>
          <w:ilvl w:val="0"/>
          <w:numId w:val="26"/>
        </w:numPr>
        <w:shd w:val="clear" w:color="auto" w:fill="FFFFFF"/>
        <w:spacing w:after="144" w:line="408" w:lineRule="atLeast"/>
        <w:ind w:left="0"/>
        <w:rPr>
          <w:rFonts w:ascii="Georgia" w:hAnsi="Georgia" w:cs="Arial"/>
          <w:color w:val="333333"/>
          <w:sz w:val="18"/>
          <w:szCs w:val="18"/>
          <w:lang w:val="es-ES"/>
        </w:rPr>
      </w:pPr>
      <w:bookmarkStart w:id="47" w:name="A10P3"/>
      <w:bookmarkEnd w:id="47"/>
      <w:r w:rsidRPr="000F43D2">
        <w:rPr>
          <w:rFonts w:ascii="Georgia" w:hAnsi="Georgia" w:cs="Arial"/>
          <w:color w:val="333333"/>
          <w:sz w:val="18"/>
          <w:szCs w:val="18"/>
          <w:lang w:val="es-ES"/>
        </w:rPr>
        <w:t>3. De un modo general, la Oficina tendrá cualesquiera otras facultades y obligaciones que la Conferencia o el Consejo de Administración considere conveniente encomendarle.</w:t>
      </w:r>
    </w:p>
    <w:p w:rsid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48" w:name="A11"/>
      <w:bookmarkEnd w:id="48"/>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11</w:t>
      </w:r>
    </w:p>
    <w:p w:rsid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rPr>
      </w:pPr>
      <w:proofErr w:type="spellStart"/>
      <w:r>
        <w:rPr>
          <w:rFonts w:ascii="Georgia" w:hAnsi="Georgia" w:cs="Arial"/>
          <w:i/>
          <w:iCs/>
          <w:color w:val="333333"/>
          <w:sz w:val="21"/>
          <w:szCs w:val="21"/>
        </w:rPr>
        <w:t>Relaciones</w:t>
      </w:r>
      <w:proofErr w:type="spellEnd"/>
      <w:r>
        <w:rPr>
          <w:rFonts w:ascii="Georgia" w:hAnsi="Georgia" w:cs="Arial"/>
          <w:i/>
          <w:iCs/>
          <w:color w:val="333333"/>
          <w:sz w:val="21"/>
          <w:szCs w:val="21"/>
        </w:rPr>
        <w:t xml:space="preserve"> con los </w:t>
      </w:r>
      <w:proofErr w:type="spellStart"/>
      <w:r>
        <w:rPr>
          <w:rFonts w:ascii="Georgia" w:hAnsi="Georgia" w:cs="Arial"/>
          <w:i/>
          <w:iCs/>
          <w:color w:val="333333"/>
          <w:sz w:val="21"/>
          <w:szCs w:val="21"/>
        </w:rPr>
        <w:t>gobiernos</w:t>
      </w:r>
      <w:proofErr w:type="spellEnd"/>
    </w:p>
    <w:p w:rsidR="000F43D2" w:rsidRPr="000F43D2" w:rsidRDefault="000F43D2" w:rsidP="000F43D2">
      <w:pPr>
        <w:numPr>
          <w:ilvl w:val="0"/>
          <w:numId w:val="27"/>
        </w:numPr>
        <w:shd w:val="clear" w:color="auto" w:fill="FFFFFF"/>
        <w:spacing w:after="144" w:line="408" w:lineRule="atLeast"/>
        <w:ind w:left="0"/>
        <w:rPr>
          <w:rFonts w:ascii="Georgia" w:hAnsi="Georgia" w:cs="Arial"/>
          <w:color w:val="333333"/>
          <w:sz w:val="18"/>
          <w:szCs w:val="18"/>
          <w:lang w:val="es-ES"/>
        </w:rPr>
      </w:pPr>
      <w:bookmarkStart w:id="49" w:name="A11P1"/>
      <w:bookmarkEnd w:id="49"/>
      <w:r w:rsidRPr="000F43D2">
        <w:rPr>
          <w:rFonts w:ascii="Georgia" w:hAnsi="Georgia" w:cs="Arial"/>
          <w:color w:val="333333"/>
          <w:sz w:val="18"/>
          <w:szCs w:val="18"/>
          <w:lang w:val="es-ES"/>
        </w:rPr>
        <w:t>Las dependencias gubernamentales de los Estados Miembros que se ocupen de cuestiones de trabajo podrán comunicarse directamente con el Director General por conducto del representante de su gobierno en el Consejo de Administración de la Oficina Internacional del Trabajo, o, en su defecto, por conducto de cualquier otro funcionario debidamente calificado y designado al respecto por el gobierno interesado.</w:t>
      </w:r>
    </w:p>
    <w:p w:rsidR="000F43D2" w:rsidRP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50" w:name="A12"/>
      <w:bookmarkEnd w:id="50"/>
      <w:r w:rsidRPr="000F43D2">
        <w:rPr>
          <w:rFonts w:ascii="Georgia" w:hAnsi="Georgia" w:cs="Arial"/>
          <w:i/>
          <w:iCs/>
          <w:color w:val="333333"/>
          <w:sz w:val="21"/>
          <w:szCs w:val="21"/>
          <w:lang w:val="es-ES"/>
        </w:rPr>
        <w:t>Artículo 12</w:t>
      </w:r>
    </w:p>
    <w:p w:rsidR="000F43D2" w:rsidRP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r w:rsidRPr="000F43D2">
        <w:rPr>
          <w:rFonts w:ascii="Georgia" w:hAnsi="Georgia" w:cs="Arial"/>
          <w:i/>
          <w:iCs/>
          <w:color w:val="333333"/>
          <w:sz w:val="21"/>
          <w:szCs w:val="21"/>
          <w:lang w:val="es-ES"/>
        </w:rPr>
        <w:t>Relaciones con las organizaciones internacionales</w:t>
      </w:r>
    </w:p>
    <w:p w:rsidR="000F43D2" w:rsidRPr="000F43D2" w:rsidRDefault="000F43D2" w:rsidP="000F43D2">
      <w:pPr>
        <w:numPr>
          <w:ilvl w:val="0"/>
          <w:numId w:val="28"/>
        </w:numPr>
        <w:shd w:val="clear" w:color="auto" w:fill="FFFFFF"/>
        <w:spacing w:after="144" w:line="408" w:lineRule="atLeast"/>
        <w:ind w:left="0"/>
        <w:rPr>
          <w:rFonts w:ascii="Georgia" w:hAnsi="Georgia" w:cs="Arial"/>
          <w:color w:val="333333"/>
          <w:sz w:val="18"/>
          <w:szCs w:val="18"/>
          <w:lang w:val="es-ES"/>
        </w:rPr>
      </w:pPr>
      <w:bookmarkStart w:id="51" w:name="A12P1"/>
      <w:bookmarkEnd w:id="51"/>
      <w:r w:rsidRPr="000F43D2">
        <w:rPr>
          <w:rFonts w:ascii="Georgia" w:hAnsi="Georgia" w:cs="Arial"/>
          <w:color w:val="333333"/>
          <w:sz w:val="18"/>
          <w:szCs w:val="18"/>
          <w:lang w:val="es-ES"/>
        </w:rPr>
        <w:t>1. La Organización Internacional del Trabajo colaborará, de acuerdo con lo dispuesto en esta Constitución, con cualquier organización internacional de carácter general encargada de coordinar las actividades de las organizaciones de derecho internacional público que tengan funciones especializadas, y con las organizaciones de derecho internacional público que tengan funciones especializadas en esferas afines.</w:t>
      </w:r>
    </w:p>
    <w:p w:rsidR="000F43D2" w:rsidRPr="000F43D2" w:rsidRDefault="000F43D2" w:rsidP="000F43D2">
      <w:pPr>
        <w:numPr>
          <w:ilvl w:val="0"/>
          <w:numId w:val="28"/>
        </w:numPr>
        <w:shd w:val="clear" w:color="auto" w:fill="FFFFFF"/>
        <w:spacing w:after="144" w:line="408" w:lineRule="atLeast"/>
        <w:ind w:left="0"/>
        <w:rPr>
          <w:rFonts w:ascii="Georgia" w:hAnsi="Georgia" w:cs="Arial"/>
          <w:color w:val="333333"/>
          <w:sz w:val="18"/>
          <w:szCs w:val="18"/>
          <w:lang w:val="es-ES"/>
        </w:rPr>
      </w:pPr>
      <w:bookmarkStart w:id="52" w:name="A12P2"/>
      <w:bookmarkEnd w:id="52"/>
      <w:r w:rsidRPr="000F43D2">
        <w:rPr>
          <w:rFonts w:ascii="Georgia" w:hAnsi="Georgia" w:cs="Arial"/>
          <w:color w:val="333333"/>
          <w:sz w:val="18"/>
          <w:szCs w:val="18"/>
          <w:lang w:val="es-ES"/>
        </w:rPr>
        <w:t>2. La Organización Internacional del Trabajo podrá adoptar medidas apropiadas para que los representantes de las organizaciones de derecho internacional público participen, sin voto, en sus debates.</w:t>
      </w:r>
    </w:p>
    <w:p w:rsidR="000F43D2" w:rsidRPr="000F43D2" w:rsidRDefault="000F43D2" w:rsidP="000F43D2">
      <w:pPr>
        <w:numPr>
          <w:ilvl w:val="0"/>
          <w:numId w:val="28"/>
        </w:numPr>
        <w:shd w:val="clear" w:color="auto" w:fill="FFFFFF"/>
        <w:spacing w:after="144" w:line="408" w:lineRule="atLeast"/>
        <w:ind w:left="0"/>
        <w:rPr>
          <w:rFonts w:ascii="Georgia" w:hAnsi="Georgia" w:cs="Arial"/>
          <w:color w:val="333333"/>
          <w:sz w:val="18"/>
          <w:szCs w:val="18"/>
          <w:lang w:val="es-ES"/>
        </w:rPr>
      </w:pPr>
      <w:bookmarkStart w:id="53" w:name="A12P3"/>
      <w:bookmarkEnd w:id="53"/>
      <w:r w:rsidRPr="000F43D2">
        <w:rPr>
          <w:rFonts w:ascii="Georgia" w:hAnsi="Georgia" w:cs="Arial"/>
          <w:color w:val="333333"/>
          <w:sz w:val="18"/>
          <w:szCs w:val="18"/>
          <w:lang w:val="es-ES"/>
        </w:rPr>
        <w:t xml:space="preserve">3. La Organización Internacional del Trabajo podrá adoptar cuantas medidas estime necesarias para efectuar consultas, cuando lo considere conveniente con las organizaciones internacionales no gubernamentales reconocidas, </w:t>
      </w:r>
      <w:r w:rsidRPr="000F43D2">
        <w:rPr>
          <w:rFonts w:ascii="Georgia" w:hAnsi="Georgia" w:cs="Arial"/>
          <w:color w:val="333333"/>
          <w:sz w:val="18"/>
          <w:szCs w:val="18"/>
          <w:lang w:val="es-ES"/>
        </w:rPr>
        <w:lastRenderedPageBreak/>
        <w:t>comprendidas las organizaciones internacionales de empleadores, de trabajadores, de agricultores y de cooperativistas.</w:t>
      </w:r>
    </w:p>
    <w:p w:rsid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54" w:name="A13"/>
      <w:bookmarkEnd w:id="54"/>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13</w:t>
      </w:r>
    </w:p>
    <w:p w:rsid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rPr>
      </w:pPr>
      <w:proofErr w:type="spellStart"/>
      <w:r>
        <w:rPr>
          <w:rFonts w:ascii="Georgia" w:hAnsi="Georgia" w:cs="Arial"/>
          <w:i/>
          <w:iCs/>
          <w:color w:val="333333"/>
          <w:sz w:val="21"/>
          <w:szCs w:val="21"/>
        </w:rPr>
        <w:t>Acuerdos</w:t>
      </w:r>
      <w:proofErr w:type="spellEnd"/>
      <w:r>
        <w:rPr>
          <w:rFonts w:ascii="Georgia" w:hAnsi="Georgia" w:cs="Arial"/>
          <w:i/>
          <w:iCs/>
          <w:color w:val="333333"/>
          <w:sz w:val="21"/>
          <w:szCs w:val="21"/>
        </w:rPr>
        <w:t xml:space="preserve"> </w:t>
      </w:r>
      <w:proofErr w:type="spellStart"/>
      <w:r>
        <w:rPr>
          <w:rFonts w:ascii="Georgia" w:hAnsi="Georgia" w:cs="Arial"/>
          <w:i/>
          <w:iCs/>
          <w:color w:val="333333"/>
          <w:sz w:val="21"/>
          <w:szCs w:val="21"/>
        </w:rPr>
        <w:t>financieros</w:t>
      </w:r>
      <w:proofErr w:type="spellEnd"/>
      <w:r>
        <w:rPr>
          <w:rFonts w:ascii="Georgia" w:hAnsi="Georgia" w:cs="Arial"/>
          <w:i/>
          <w:iCs/>
          <w:color w:val="333333"/>
          <w:sz w:val="21"/>
          <w:szCs w:val="21"/>
        </w:rPr>
        <w:t xml:space="preserve"> y </w:t>
      </w:r>
      <w:proofErr w:type="spellStart"/>
      <w:r>
        <w:rPr>
          <w:rFonts w:ascii="Georgia" w:hAnsi="Georgia" w:cs="Arial"/>
          <w:i/>
          <w:iCs/>
          <w:color w:val="333333"/>
          <w:sz w:val="21"/>
          <w:szCs w:val="21"/>
        </w:rPr>
        <w:t>presupuestarios</w:t>
      </w:r>
      <w:proofErr w:type="spellEnd"/>
    </w:p>
    <w:p w:rsidR="000F43D2" w:rsidRPr="000F43D2" w:rsidRDefault="000F43D2" w:rsidP="000F43D2">
      <w:pPr>
        <w:numPr>
          <w:ilvl w:val="0"/>
          <w:numId w:val="29"/>
        </w:numPr>
        <w:shd w:val="clear" w:color="auto" w:fill="FFFFFF"/>
        <w:spacing w:after="144" w:line="408" w:lineRule="atLeast"/>
        <w:ind w:left="0"/>
        <w:rPr>
          <w:rFonts w:ascii="Georgia" w:hAnsi="Georgia" w:cs="Arial"/>
          <w:color w:val="333333"/>
          <w:sz w:val="18"/>
          <w:szCs w:val="18"/>
          <w:lang w:val="es-ES"/>
        </w:rPr>
      </w:pPr>
      <w:bookmarkStart w:id="55" w:name="A13P1"/>
      <w:bookmarkEnd w:id="55"/>
      <w:r w:rsidRPr="000F43D2">
        <w:rPr>
          <w:rFonts w:ascii="Georgia" w:hAnsi="Georgia" w:cs="Arial"/>
          <w:color w:val="333333"/>
          <w:sz w:val="18"/>
          <w:szCs w:val="18"/>
          <w:lang w:val="es-ES"/>
        </w:rPr>
        <w:t>1. La Organización Internacional del Trabajo podrá celebrar con las Naciones Unidas los acuerdos financieros y presupuestarios que considere apropiados.</w:t>
      </w:r>
    </w:p>
    <w:p w:rsidR="000F43D2" w:rsidRPr="000F43D2" w:rsidRDefault="000F43D2" w:rsidP="000F43D2">
      <w:pPr>
        <w:numPr>
          <w:ilvl w:val="0"/>
          <w:numId w:val="29"/>
        </w:numPr>
        <w:shd w:val="clear" w:color="auto" w:fill="FFFFFF"/>
        <w:spacing w:after="144" w:line="408" w:lineRule="atLeast"/>
        <w:ind w:left="0"/>
        <w:rPr>
          <w:rFonts w:ascii="Georgia" w:hAnsi="Georgia" w:cs="Arial"/>
          <w:color w:val="333333"/>
          <w:sz w:val="18"/>
          <w:szCs w:val="18"/>
          <w:lang w:val="es-ES"/>
        </w:rPr>
      </w:pPr>
      <w:bookmarkStart w:id="56" w:name="A13P2"/>
      <w:bookmarkEnd w:id="56"/>
      <w:r w:rsidRPr="000F43D2">
        <w:rPr>
          <w:rFonts w:ascii="Georgia" w:hAnsi="Georgia" w:cs="Arial"/>
          <w:color w:val="333333"/>
          <w:sz w:val="18"/>
          <w:szCs w:val="18"/>
          <w:lang w:val="es-ES"/>
        </w:rPr>
        <w:t>2. Mientras no se hayan concluido tales acuerdos, o si en un momento dado no estuvieren en vigor:</w:t>
      </w:r>
    </w:p>
    <w:p w:rsidR="000F43D2" w:rsidRPr="000F43D2" w:rsidRDefault="000F43D2" w:rsidP="000F43D2">
      <w:pPr>
        <w:numPr>
          <w:ilvl w:val="1"/>
          <w:numId w:val="29"/>
        </w:numPr>
        <w:shd w:val="clear" w:color="auto" w:fill="FFFFFF"/>
        <w:spacing w:after="144" w:line="408" w:lineRule="atLeast"/>
        <w:ind w:left="480"/>
        <w:rPr>
          <w:rFonts w:ascii="Georgia" w:hAnsi="Georgia" w:cs="Arial"/>
          <w:color w:val="333333"/>
          <w:sz w:val="18"/>
          <w:szCs w:val="18"/>
          <w:lang w:val="es-ES"/>
        </w:rPr>
      </w:pPr>
      <w:r w:rsidRPr="000F43D2">
        <w:rPr>
          <w:rFonts w:ascii="Georgia" w:hAnsi="Georgia" w:cs="Arial"/>
          <w:color w:val="333333"/>
          <w:sz w:val="18"/>
          <w:szCs w:val="18"/>
          <w:lang w:val="es-ES"/>
        </w:rPr>
        <w:t>a) cada uno de los Miembros pagará los gastos de viaje y estancia de sus delegados y consejeros técnicos, así como los de sus representantes que participen en las reuniones de la Conferencia o del Consejo de Administración, según sea el caso;</w:t>
      </w:r>
    </w:p>
    <w:p w:rsidR="000F43D2" w:rsidRPr="000F43D2" w:rsidRDefault="000F43D2" w:rsidP="000F43D2">
      <w:pPr>
        <w:numPr>
          <w:ilvl w:val="1"/>
          <w:numId w:val="29"/>
        </w:numPr>
        <w:shd w:val="clear" w:color="auto" w:fill="FFFFFF"/>
        <w:spacing w:after="144" w:line="408" w:lineRule="atLeast"/>
        <w:ind w:left="480"/>
        <w:rPr>
          <w:rFonts w:ascii="Georgia" w:hAnsi="Georgia" w:cs="Arial"/>
          <w:color w:val="333333"/>
          <w:sz w:val="18"/>
          <w:szCs w:val="18"/>
          <w:lang w:val="es-ES"/>
        </w:rPr>
      </w:pPr>
      <w:r w:rsidRPr="000F43D2">
        <w:rPr>
          <w:rFonts w:ascii="Georgia" w:hAnsi="Georgia" w:cs="Arial"/>
          <w:color w:val="333333"/>
          <w:sz w:val="18"/>
          <w:szCs w:val="18"/>
          <w:lang w:val="es-ES"/>
        </w:rPr>
        <w:t>b) todos los demás gastos de la Oficina Internacional del Trabajo y de las reuniones de la Conferencia o del Consejo de Administración serán sufragados por el Director General de la Oficina Internacional del Trabajo, con cargo al presupuesto general de la Organización Internacional del Trabajo;</w:t>
      </w:r>
    </w:p>
    <w:p w:rsidR="000F43D2" w:rsidRPr="000F43D2" w:rsidRDefault="000F43D2" w:rsidP="000F43D2">
      <w:pPr>
        <w:numPr>
          <w:ilvl w:val="1"/>
          <w:numId w:val="29"/>
        </w:numPr>
        <w:shd w:val="clear" w:color="auto" w:fill="FFFFFF"/>
        <w:spacing w:after="144" w:line="408" w:lineRule="atLeast"/>
        <w:ind w:left="480"/>
        <w:rPr>
          <w:rFonts w:ascii="Georgia" w:hAnsi="Georgia" w:cs="Arial"/>
          <w:color w:val="333333"/>
          <w:sz w:val="18"/>
          <w:szCs w:val="18"/>
          <w:lang w:val="es-ES"/>
        </w:rPr>
      </w:pPr>
      <w:r w:rsidRPr="000F43D2">
        <w:rPr>
          <w:rFonts w:ascii="Georgia" w:hAnsi="Georgia" w:cs="Arial"/>
          <w:color w:val="333333"/>
          <w:sz w:val="18"/>
          <w:szCs w:val="18"/>
          <w:lang w:val="es-ES"/>
        </w:rPr>
        <w:t>c) las disposiciones relativas a la aprobación del presupuesto de la Organización Internacional del Trabajo, así como las concernientes al prorrateo y recaudación de las contribuciones, las fijará la Conferencia por mayoría de dos tercios de los votos emitidos por los delegados presentes, y en dichas disposiciones se establecerá que el presupuesto y las reglas concernientes al prorrateo de los gastos entre los Miembros de la Organización serán aprobados por una comisión de representantes gubernamentales.</w:t>
      </w:r>
    </w:p>
    <w:p w:rsidR="000F43D2" w:rsidRPr="000F43D2" w:rsidRDefault="000F43D2" w:rsidP="000F43D2">
      <w:pPr>
        <w:numPr>
          <w:ilvl w:val="0"/>
          <w:numId w:val="29"/>
        </w:numPr>
        <w:shd w:val="clear" w:color="auto" w:fill="FFFFFF"/>
        <w:spacing w:after="144" w:line="408" w:lineRule="atLeast"/>
        <w:ind w:left="0"/>
        <w:rPr>
          <w:rFonts w:ascii="Georgia" w:hAnsi="Georgia" w:cs="Arial"/>
          <w:color w:val="333333"/>
          <w:sz w:val="18"/>
          <w:szCs w:val="18"/>
          <w:lang w:val="es-ES"/>
        </w:rPr>
      </w:pPr>
      <w:r w:rsidRPr="000F43D2">
        <w:rPr>
          <w:rFonts w:ascii="Georgia" w:hAnsi="Georgia" w:cs="Arial"/>
          <w:color w:val="333333"/>
          <w:sz w:val="18"/>
          <w:szCs w:val="18"/>
          <w:lang w:val="es-ES"/>
        </w:rPr>
        <w:t>3. Los gastos de la Organización Internacional del Trabajo correrán a cargo de los Miembros, conforme a las disposiciones vigentes en virtud del párrafo 1 o del apartado c) del párrafo 2 de este artículo.</w:t>
      </w:r>
    </w:p>
    <w:p w:rsidR="000F43D2" w:rsidRPr="000F43D2" w:rsidRDefault="000F43D2" w:rsidP="000F43D2">
      <w:pPr>
        <w:pStyle w:val="Heading6"/>
        <w:pBdr>
          <w:bottom w:val="dotted" w:sz="2" w:space="0" w:color="BBBBBB"/>
        </w:pBdr>
        <w:shd w:val="clear" w:color="auto" w:fill="FFFFFF"/>
        <w:spacing w:before="150" w:after="150"/>
        <w:jc w:val="center"/>
        <w:rPr>
          <w:rFonts w:ascii="Georgia" w:hAnsi="Georgia" w:cs="Arial"/>
          <w:caps/>
          <w:color w:val="333333"/>
          <w:sz w:val="20"/>
          <w:szCs w:val="20"/>
          <w:lang w:val="es-ES"/>
        </w:rPr>
      </w:pPr>
      <w:r w:rsidRPr="000F43D2">
        <w:rPr>
          <w:rFonts w:ascii="Georgia" w:hAnsi="Georgia" w:cs="Arial"/>
          <w:b/>
          <w:bCs/>
          <w:caps/>
          <w:color w:val="333333"/>
          <w:sz w:val="20"/>
          <w:szCs w:val="20"/>
          <w:lang w:val="es-ES"/>
        </w:rPr>
        <w:t>RETRASO EN EL PAGO DE CONTRIBUCIONES</w:t>
      </w:r>
    </w:p>
    <w:p w:rsidR="000F43D2" w:rsidRPr="000F43D2" w:rsidRDefault="000F43D2" w:rsidP="000F43D2">
      <w:pPr>
        <w:numPr>
          <w:ilvl w:val="0"/>
          <w:numId w:val="30"/>
        </w:numPr>
        <w:shd w:val="clear" w:color="auto" w:fill="FFFFFF"/>
        <w:spacing w:after="144" w:line="408" w:lineRule="atLeast"/>
        <w:ind w:left="0"/>
        <w:rPr>
          <w:rFonts w:ascii="Georgia" w:hAnsi="Georgia" w:cs="Arial"/>
          <w:color w:val="333333"/>
          <w:sz w:val="18"/>
          <w:szCs w:val="18"/>
          <w:lang w:val="es-ES"/>
        </w:rPr>
      </w:pPr>
      <w:bookmarkStart w:id="57" w:name="A13P4"/>
      <w:bookmarkEnd w:id="57"/>
      <w:r w:rsidRPr="000F43D2">
        <w:rPr>
          <w:rFonts w:ascii="Georgia" w:hAnsi="Georgia" w:cs="Arial"/>
          <w:color w:val="333333"/>
          <w:sz w:val="18"/>
          <w:szCs w:val="18"/>
          <w:lang w:val="es-ES"/>
        </w:rPr>
        <w:t>4. El Miembro de la Organización que esté atrasado en el pago de su contribución financiera a la Organización no podrá votar en la Conferencia, en el Consejo de Administración, en ninguna comisión, ni en las elecciones de miembros del Consejo de Administración, si la suma adeudada fuere igual o superior al total de la contribución que deba pagar por los dos años anteriores completos. Sin embargo, la Conferencia podrá, por mayoría de dos tercios de los votos emitidos por los delegados presentes, permitir que dicho Miembro vote, si llegare a la conclusión de que el retraso se debe a circunstancias ajenas a la voluntad del Miembro.</w:t>
      </w:r>
    </w:p>
    <w:p w:rsidR="000F43D2" w:rsidRDefault="000F43D2" w:rsidP="000F43D2">
      <w:pPr>
        <w:pStyle w:val="Heading6"/>
        <w:pBdr>
          <w:bottom w:val="dotted" w:sz="2" w:space="0" w:color="BBBBBB"/>
        </w:pBdr>
        <w:shd w:val="clear" w:color="auto" w:fill="FFFFFF"/>
        <w:spacing w:before="150" w:after="150"/>
        <w:jc w:val="center"/>
        <w:rPr>
          <w:rFonts w:ascii="Georgia" w:hAnsi="Georgia" w:cs="Arial"/>
          <w:caps/>
          <w:color w:val="333333"/>
          <w:sz w:val="20"/>
          <w:szCs w:val="20"/>
        </w:rPr>
      </w:pPr>
      <w:proofErr w:type="spellStart"/>
      <w:r>
        <w:rPr>
          <w:rFonts w:ascii="Georgia" w:hAnsi="Georgia" w:cs="Arial"/>
          <w:b/>
          <w:bCs/>
          <w:caps/>
          <w:color w:val="333333"/>
          <w:sz w:val="20"/>
          <w:szCs w:val="20"/>
        </w:rPr>
        <w:lastRenderedPageBreak/>
        <w:t>RESPONSABILIDAD</w:t>
      </w:r>
      <w:proofErr w:type="spellEnd"/>
      <w:r>
        <w:rPr>
          <w:rFonts w:ascii="Georgia" w:hAnsi="Georgia" w:cs="Arial"/>
          <w:b/>
          <w:bCs/>
          <w:caps/>
          <w:color w:val="333333"/>
          <w:sz w:val="20"/>
          <w:szCs w:val="20"/>
        </w:rPr>
        <w:t xml:space="preserve"> </w:t>
      </w:r>
      <w:proofErr w:type="spellStart"/>
      <w:r>
        <w:rPr>
          <w:rFonts w:ascii="Georgia" w:hAnsi="Georgia" w:cs="Arial"/>
          <w:b/>
          <w:bCs/>
          <w:caps/>
          <w:color w:val="333333"/>
          <w:sz w:val="20"/>
          <w:szCs w:val="20"/>
        </w:rPr>
        <w:t>FINANCIERA</w:t>
      </w:r>
      <w:proofErr w:type="spellEnd"/>
      <w:r>
        <w:rPr>
          <w:rFonts w:ascii="Georgia" w:hAnsi="Georgia" w:cs="Arial"/>
          <w:b/>
          <w:bCs/>
          <w:caps/>
          <w:color w:val="333333"/>
          <w:sz w:val="20"/>
          <w:szCs w:val="20"/>
        </w:rPr>
        <w:t xml:space="preserve"> DEL DIRECTOR GENERAL</w:t>
      </w:r>
    </w:p>
    <w:p w:rsidR="000F43D2" w:rsidRPr="000F43D2" w:rsidRDefault="000F43D2" w:rsidP="000F43D2">
      <w:pPr>
        <w:numPr>
          <w:ilvl w:val="0"/>
          <w:numId w:val="31"/>
        </w:numPr>
        <w:shd w:val="clear" w:color="auto" w:fill="FFFFFF"/>
        <w:spacing w:after="144" w:line="408" w:lineRule="atLeast"/>
        <w:ind w:left="0"/>
        <w:rPr>
          <w:rFonts w:ascii="Georgia" w:hAnsi="Georgia" w:cs="Arial"/>
          <w:color w:val="333333"/>
          <w:sz w:val="18"/>
          <w:szCs w:val="18"/>
          <w:lang w:val="es-ES"/>
        </w:rPr>
      </w:pPr>
      <w:bookmarkStart w:id="58" w:name="A13P5"/>
      <w:bookmarkEnd w:id="58"/>
      <w:r w:rsidRPr="000F43D2">
        <w:rPr>
          <w:rFonts w:ascii="Georgia" w:hAnsi="Georgia" w:cs="Arial"/>
          <w:color w:val="333333"/>
          <w:sz w:val="18"/>
          <w:szCs w:val="18"/>
          <w:lang w:val="es-ES"/>
        </w:rPr>
        <w:t>5. El Director General de la Oficina Internacional del Trabajo será responsable, ante el Consejo de Administración, del empleo de los fondos de la Organización Internacional del Trabajo.</w:t>
      </w:r>
    </w:p>
    <w:p w:rsidR="000F43D2" w:rsidRPr="000F43D2" w:rsidRDefault="000F43D2" w:rsidP="000F43D2">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s="Arial"/>
          <w:color w:val="B92517"/>
          <w:sz w:val="23"/>
          <w:szCs w:val="23"/>
          <w:lang w:val="es-ES"/>
        </w:rPr>
      </w:pPr>
      <w:r w:rsidRPr="000F43D2">
        <w:rPr>
          <w:rFonts w:ascii="Georgia" w:hAnsi="Georgia" w:cs="Arial"/>
          <w:color w:val="B92517"/>
          <w:sz w:val="23"/>
          <w:szCs w:val="23"/>
          <w:lang w:val="es-ES"/>
        </w:rPr>
        <w:t>Capítulo II. - Funcionamiento</w:t>
      </w:r>
    </w:p>
    <w:p w:rsidR="000F43D2" w:rsidRP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59" w:name="A14"/>
      <w:bookmarkEnd w:id="59"/>
      <w:r w:rsidRPr="000F43D2">
        <w:rPr>
          <w:rFonts w:ascii="Georgia" w:hAnsi="Georgia" w:cs="Arial"/>
          <w:i/>
          <w:iCs/>
          <w:color w:val="333333"/>
          <w:sz w:val="21"/>
          <w:szCs w:val="21"/>
          <w:lang w:val="es-ES"/>
        </w:rPr>
        <w:t>Artículo 14</w:t>
      </w:r>
    </w:p>
    <w:p w:rsidR="000F43D2" w:rsidRPr="000F43D2" w:rsidRDefault="000F43D2" w:rsidP="000F43D2">
      <w:pPr>
        <w:pStyle w:val="Heading6"/>
        <w:pBdr>
          <w:bottom w:val="dotted" w:sz="2" w:space="0" w:color="BBBBBB"/>
        </w:pBdr>
        <w:shd w:val="clear" w:color="auto" w:fill="FFFFFF"/>
        <w:spacing w:before="150" w:after="150"/>
        <w:jc w:val="center"/>
        <w:rPr>
          <w:rFonts w:ascii="Georgia" w:hAnsi="Georgia" w:cs="Arial"/>
          <w:i w:val="0"/>
          <w:iCs w:val="0"/>
          <w:caps/>
          <w:color w:val="333333"/>
          <w:sz w:val="20"/>
          <w:szCs w:val="20"/>
          <w:lang w:val="es-ES"/>
        </w:rPr>
      </w:pPr>
      <w:r w:rsidRPr="000F43D2">
        <w:rPr>
          <w:rFonts w:ascii="Georgia" w:hAnsi="Georgia" w:cs="Arial"/>
          <w:b/>
          <w:bCs/>
          <w:caps/>
          <w:color w:val="333333"/>
          <w:sz w:val="20"/>
          <w:szCs w:val="20"/>
          <w:lang w:val="es-ES"/>
        </w:rPr>
        <w:t>ORDEN DEL DÍA DE LA CONFERENCIA</w:t>
      </w:r>
    </w:p>
    <w:p w:rsidR="000F43D2" w:rsidRPr="000F43D2" w:rsidRDefault="000F43D2" w:rsidP="000F43D2">
      <w:pPr>
        <w:numPr>
          <w:ilvl w:val="0"/>
          <w:numId w:val="32"/>
        </w:numPr>
        <w:shd w:val="clear" w:color="auto" w:fill="FFFFFF"/>
        <w:spacing w:after="144" w:line="408" w:lineRule="atLeast"/>
        <w:ind w:left="0"/>
        <w:rPr>
          <w:rFonts w:ascii="Georgia" w:hAnsi="Georgia" w:cs="Arial"/>
          <w:color w:val="333333"/>
          <w:sz w:val="18"/>
          <w:szCs w:val="18"/>
          <w:lang w:val="es-ES"/>
        </w:rPr>
      </w:pPr>
      <w:bookmarkStart w:id="60" w:name="A14P1"/>
      <w:bookmarkEnd w:id="60"/>
      <w:r w:rsidRPr="000F43D2">
        <w:rPr>
          <w:rFonts w:ascii="Georgia" w:hAnsi="Georgia" w:cs="Arial"/>
          <w:color w:val="333333"/>
          <w:sz w:val="18"/>
          <w:szCs w:val="18"/>
          <w:lang w:val="es-ES"/>
        </w:rPr>
        <w:t>1. El Consejo de Administración fijará el orden del día de las reuniones de la Conferencia, después de examinar todas las proposiciones presentadas al respecto por los gobiernos de los Miembros, por cualquiera de las organizaciones representativas a que se hace referencia en el artículo 3, o por cualquier organización de derecho internacional público.</w:t>
      </w:r>
    </w:p>
    <w:p w:rsidR="000F43D2" w:rsidRPr="000F43D2" w:rsidRDefault="000F43D2" w:rsidP="000F43D2">
      <w:pPr>
        <w:pStyle w:val="Heading6"/>
        <w:pBdr>
          <w:bottom w:val="dotted" w:sz="2" w:space="0" w:color="BBBBBB"/>
        </w:pBdr>
        <w:shd w:val="clear" w:color="auto" w:fill="FFFFFF"/>
        <w:spacing w:before="150" w:after="150"/>
        <w:jc w:val="center"/>
        <w:rPr>
          <w:rFonts w:ascii="Georgia" w:hAnsi="Georgia" w:cs="Arial"/>
          <w:caps/>
          <w:color w:val="333333"/>
          <w:sz w:val="20"/>
          <w:szCs w:val="20"/>
          <w:lang w:val="es-ES"/>
        </w:rPr>
      </w:pPr>
      <w:r w:rsidRPr="000F43D2">
        <w:rPr>
          <w:rFonts w:ascii="Georgia" w:hAnsi="Georgia" w:cs="Arial"/>
          <w:b/>
          <w:bCs/>
          <w:caps/>
          <w:color w:val="333333"/>
          <w:sz w:val="20"/>
          <w:szCs w:val="20"/>
          <w:lang w:val="es-ES"/>
        </w:rPr>
        <w:t>PREPARACIÓN DE LOS TRABAJOS DE LA CONFERENCIA</w:t>
      </w:r>
    </w:p>
    <w:p w:rsidR="000F43D2" w:rsidRPr="000F43D2" w:rsidRDefault="000F43D2" w:rsidP="000F43D2">
      <w:pPr>
        <w:numPr>
          <w:ilvl w:val="0"/>
          <w:numId w:val="33"/>
        </w:numPr>
        <w:shd w:val="clear" w:color="auto" w:fill="FFFFFF"/>
        <w:spacing w:after="144" w:line="408" w:lineRule="atLeast"/>
        <w:ind w:left="0"/>
        <w:rPr>
          <w:rFonts w:ascii="Georgia" w:hAnsi="Georgia" w:cs="Arial"/>
          <w:color w:val="333333"/>
          <w:sz w:val="18"/>
          <w:szCs w:val="18"/>
          <w:lang w:val="es-ES"/>
        </w:rPr>
      </w:pPr>
      <w:bookmarkStart w:id="61" w:name="A14P2"/>
      <w:bookmarkEnd w:id="61"/>
      <w:r w:rsidRPr="000F43D2">
        <w:rPr>
          <w:rFonts w:ascii="Georgia" w:hAnsi="Georgia" w:cs="Arial"/>
          <w:color w:val="333333"/>
          <w:sz w:val="18"/>
          <w:szCs w:val="18"/>
          <w:lang w:val="es-ES"/>
        </w:rPr>
        <w:t>2. El Consejo de Administración fijará reglas para lograr que se efectúe una preparación técnica y cabal y se consulte adecuadamente a los Miembros principalmente interesados, por medio de una conferencia preparatoria o de cualquier otro modo, antes de la adopción de un convenio o de una recomendación por la Conferencia.</w:t>
      </w:r>
    </w:p>
    <w:p w:rsidR="000F43D2" w:rsidRP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62" w:name="A15"/>
      <w:bookmarkEnd w:id="62"/>
      <w:r w:rsidRPr="000F43D2">
        <w:rPr>
          <w:rFonts w:ascii="Georgia" w:hAnsi="Georgia" w:cs="Arial"/>
          <w:i/>
          <w:iCs/>
          <w:color w:val="333333"/>
          <w:sz w:val="21"/>
          <w:szCs w:val="21"/>
          <w:lang w:val="es-ES"/>
        </w:rPr>
        <w:t>Artículo 15</w:t>
      </w:r>
    </w:p>
    <w:p w:rsidR="000F43D2" w:rsidRP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r w:rsidRPr="000F43D2">
        <w:rPr>
          <w:rFonts w:ascii="Georgia" w:hAnsi="Georgia" w:cs="Arial"/>
          <w:i/>
          <w:iCs/>
          <w:color w:val="333333"/>
          <w:sz w:val="21"/>
          <w:szCs w:val="21"/>
          <w:lang w:val="es-ES"/>
        </w:rPr>
        <w:t>Comunicación del orden del día y de los informes para la Conferencia</w:t>
      </w:r>
    </w:p>
    <w:p w:rsidR="000F43D2" w:rsidRPr="000F43D2" w:rsidRDefault="000F43D2" w:rsidP="000F43D2">
      <w:pPr>
        <w:numPr>
          <w:ilvl w:val="0"/>
          <w:numId w:val="34"/>
        </w:numPr>
        <w:shd w:val="clear" w:color="auto" w:fill="FFFFFF"/>
        <w:spacing w:after="144" w:line="408" w:lineRule="atLeast"/>
        <w:ind w:left="0"/>
        <w:rPr>
          <w:rFonts w:ascii="Georgia" w:hAnsi="Georgia" w:cs="Arial"/>
          <w:color w:val="333333"/>
          <w:sz w:val="18"/>
          <w:szCs w:val="18"/>
          <w:lang w:val="es-ES"/>
        </w:rPr>
      </w:pPr>
      <w:bookmarkStart w:id="63" w:name="A15P1"/>
      <w:bookmarkEnd w:id="63"/>
      <w:r w:rsidRPr="000F43D2">
        <w:rPr>
          <w:rFonts w:ascii="Georgia" w:hAnsi="Georgia" w:cs="Arial"/>
          <w:color w:val="333333"/>
          <w:sz w:val="18"/>
          <w:szCs w:val="18"/>
          <w:lang w:val="es-ES"/>
        </w:rPr>
        <w:t>1. El Director General actuará como Secretario General de la Conferencia y, cuatro meses antes de la sesión de apertura, pondrá el orden del día de cada reunión en conocimiento de los Miembros y, por conducto de éstos, en conocimiento de los delegados no gubernamentales, una vez que hayan sido designados.</w:t>
      </w:r>
    </w:p>
    <w:p w:rsidR="000F43D2" w:rsidRPr="000F43D2" w:rsidRDefault="000F43D2" w:rsidP="000F43D2">
      <w:pPr>
        <w:numPr>
          <w:ilvl w:val="0"/>
          <w:numId w:val="35"/>
        </w:numPr>
        <w:shd w:val="clear" w:color="auto" w:fill="FFFFFF"/>
        <w:spacing w:after="144" w:line="408" w:lineRule="atLeast"/>
        <w:ind w:left="0"/>
        <w:rPr>
          <w:rFonts w:ascii="Georgia" w:hAnsi="Georgia" w:cs="Arial"/>
          <w:color w:val="333333"/>
          <w:sz w:val="18"/>
          <w:szCs w:val="18"/>
          <w:lang w:val="es-ES"/>
        </w:rPr>
      </w:pPr>
      <w:bookmarkStart w:id="64" w:name="A15P2"/>
      <w:bookmarkEnd w:id="64"/>
      <w:r w:rsidRPr="000F43D2">
        <w:rPr>
          <w:rFonts w:ascii="Georgia" w:hAnsi="Georgia" w:cs="Arial"/>
          <w:color w:val="333333"/>
          <w:sz w:val="18"/>
          <w:szCs w:val="18"/>
          <w:lang w:val="es-ES"/>
        </w:rPr>
        <w:t>2. Los informes sobre cada punto del orden del día serán enviados a los Miembros en tiempo oportuno a fin de que puedan ser examinados adecuadamente antes de la reunión de la Conferencia. El Consejo de Administración fijará las reglas para la aplicación de esta disposición.</w:t>
      </w:r>
    </w:p>
    <w:p w:rsidR="000F43D2" w:rsidRP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65" w:name="A16"/>
      <w:bookmarkEnd w:id="65"/>
      <w:r w:rsidRPr="000F43D2">
        <w:rPr>
          <w:rFonts w:ascii="Georgia" w:hAnsi="Georgia" w:cs="Arial"/>
          <w:i/>
          <w:iCs/>
          <w:color w:val="333333"/>
          <w:sz w:val="21"/>
          <w:szCs w:val="21"/>
          <w:lang w:val="es-ES"/>
        </w:rPr>
        <w:t>Artículo 16</w:t>
      </w:r>
    </w:p>
    <w:p w:rsidR="000F43D2" w:rsidRP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r w:rsidRPr="000F43D2">
        <w:rPr>
          <w:rFonts w:ascii="Georgia" w:hAnsi="Georgia" w:cs="Arial"/>
          <w:i/>
          <w:iCs/>
          <w:color w:val="333333"/>
          <w:sz w:val="21"/>
          <w:szCs w:val="21"/>
          <w:lang w:val="es-ES"/>
        </w:rPr>
        <w:t>Objeciones al orden del día</w:t>
      </w:r>
    </w:p>
    <w:p w:rsidR="000F43D2" w:rsidRPr="000F43D2" w:rsidRDefault="000F43D2" w:rsidP="000F43D2">
      <w:pPr>
        <w:numPr>
          <w:ilvl w:val="0"/>
          <w:numId w:val="36"/>
        </w:numPr>
        <w:shd w:val="clear" w:color="auto" w:fill="FFFFFF"/>
        <w:spacing w:after="144" w:line="408" w:lineRule="atLeast"/>
        <w:ind w:left="0"/>
        <w:rPr>
          <w:rFonts w:ascii="Georgia" w:hAnsi="Georgia" w:cs="Arial"/>
          <w:color w:val="333333"/>
          <w:sz w:val="18"/>
          <w:szCs w:val="18"/>
          <w:lang w:val="es-ES"/>
        </w:rPr>
      </w:pPr>
      <w:bookmarkStart w:id="66" w:name="A16P1"/>
      <w:bookmarkEnd w:id="66"/>
      <w:r w:rsidRPr="000F43D2">
        <w:rPr>
          <w:rFonts w:ascii="Georgia" w:hAnsi="Georgia" w:cs="Arial"/>
          <w:color w:val="333333"/>
          <w:sz w:val="18"/>
          <w:szCs w:val="18"/>
          <w:lang w:val="es-ES"/>
        </w:rPr>
        <w:t>1. Cada uno de los gobiernos de los Miembros tendrá derecho a oponerse a la inscripción de una o varias cuestiones propuestas en el orden del día de la reunión. Los motivos que justifiquen dicha oposición deberán ser expuestos en una nota dirigida al Director General, quien deberá comunicarla a los Miembros de la Organización.</w:t>
      </w:r>
    </w:p>
    <w:p w:rsidR="000F43D2" w:rsidRPr="000F43D2" w:rsidRDefault="000F43D2" w:rsidP="000F43D2">
      <w:pPr>
        <w:numPr>
          <w:ilvl w:val="0"/>
          <w:numId w:val="36"/>
        </w:numPr>
        <w:shd w:val="clear" w:color="auto" w:fill="FFFFFF"/>
        <w:spacing w:after="144" w:line="408" w:lineRule="atLeast"/>
        <w:ind w:left="0"/>
        <w:rPr>
          <w:rFonts w:ascii="Georgia" w:hAnsi="Georgia" w:cs="Arial"/>
          <w:color w:val="333333"/>
          <w:sz w:val="18"/>
          <w:szCs w:val="18"/>
          <w:lang w:val="es-ES"/>
        </w:rPr>
      </w:pPr>
      <w:bookmarkStart w:id="67" w:name="A16P2"/>
      <w:bookmarkEnd w:id="67"/>
      <w:r w:rsidRPr="000F43D2">
        <w:rPr>
          <w:rFonts w:ascii="Georgia" w:hAnsi="Georgia" w:cs="Arial"/>
          <w:color w:val="333333"/>
          <w:sz w:val="18"/>
          <w:szCs w:val="18"/>
          <w:lang w:val="es-ES"/>
        </w:rPr>
        <w:t>2. Sin embargo, las cuestiones que hayan sido objeto de oposición continuarán inscritas en el orden del día si la Conferencia así lo decidiere por mayoría de dos tercios de los votos emitidos por los delegados presentes.</w:t>
      </w:r>
    </w:p>
    <w:p w:rsidR="000F43D2" w:rsidRPr="000F43D2" w:rsidRDefault="000F43D2" w:rsidP="000F43D2">
      <w:pPr>
        <w:pStyle w:val="Heading6"/>
        <w:pBdr>
          <w:bottom w:val="dotted" w:sz="2" w:space="0" w:color="BBBBBB"/>
        </w:pBdr>
        <w:shd w:val="clear" w:color="auto" w:fill="FFFFFF"/>
        <w:spacing w:before="150" w:after="150"/>
        <w:jc w:val="center"/>
        <w:rPr>
          <w:rFonts w:ascii="Georgia" w:hAnsi="Georgia" w:cs="Arial"/>
          <w:caps/>
          <w:color w:val="333333"/>
          <w:sz w:val="20"/>
          <w:szCs w:val="20"/>
          <w:lang w:val="es-ES"/>
        </w:rPr>
      </w:pPr>
      <w:r w:rsidRPr="000F43D2">
        <w:rPr>
          <w:rFonts w:ascii="Georgia" w:hAnsi="Georgia" w:cs="Arial"/>
          <w:b/>
          <w:bCs/>
          <w:caps/>
          <w:color w:val="333333"/>
          <w:sz w:val="20"/>
          <w:szCs w:val="20"/>
          <w:lang w:val="es-ES"/>
        </w:rPr>
        <w:lastRenderedPageBreak/>
        <w:t>INSCRIPCIÓN, POR LA CONFERENCIA, DE UNA NUEVA CUESTIÓN EN EL ORDEN DEL DÍA</w:t>
      </w:r>
    </w:p>
    <w:p w:rsidR="000F43D2" w:rsidRPr="000F43D2" w:rsidRDefault="000F43D2" w:rsidP="000F43D2">
      <w:pPr>
        <w:numPr>
          <w:ilvl w:val="0"/>
          <w:numId w:val="37"/>
        </w:numPr>
        <w:shd w:val="clear" w:color="auto" w:fill="FFFFFF"/>
        <w:spacing w:after="144" w:line="408" w:lineRule="atLeast"/>
        <w:ind w:left="0"/>
        <w:rPr>
          <w:rFonts w:ascii="Georgia" w:hAnsi="Georgia" w:cs="Arial"/>
          <w:color w:val="333333"/>
          <w:sz w:val="18"/>
          <w:szCs w:val="18"/>
          <w:lang w:val="es-ES"/>
        </w:rPr>
      </w:pPr>
      <w:bookmarkStart w:id="68" w:name="A16P3"/>
      <w:bookmarkEnd w:id="68"/>
      <w:r w:rsidRPr="000F43D2">
        <w:rPr>
          <w:rFonts w:ascii="Georgia" w:hAnsi="Georgia" w:cs="Arial"/>
          <w:color w:val="333333"/>
          <w:sz w:val="18"/>
          <w:szCs w:val="18"/>
          <w:lang w:val="es-ES"/>
        </w:rPr>
        <w:t>3. Cuando la Conferencia decida, por la misma mayoría de dos tercios, que una cuestión deba ser examinada (y no se trate del caso previsto en el párrafo precedente), dicha cuestión será inscrita en el orden del día de la reunión siguiente.</w:t>
      </w:r>
    </w:p>
    <w:p w:rsidR="000F43D2" w:rsidRP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69" w:name="A17"/>
      <w:bookmarkEnd w:id="69"/>
      <w:r w:rsidRPr="000F43D2">
        <w:rPr>
          <w:rFonts w:ascii="Georgia" w:hAnsi="Georgia" w:cs="Arial"/>
          <w:i/>
          <w:iCs/>
          <w:color w:val="333333"/>
          <w:sz w:val="21"/>
          <w:szCs w:val="21"/>
          <w:lang w:val="es-ES"/>
        </w:rPr>
        <w:t>Artículo 17</w:t>
      </w:r>
    </w:p>
    <w:p w:rsidR="000F43D2" w:rsidRP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r w:rsidRPr="000F43D2">
        <w:rPr>
          <w:rFonts w:ascii="Georgia" w:hAnsi="Georgia" w:cs="Arial"/>
          <w:i/>
          <w:iCs/>
          <w:color w:val="333333"/>
          <w:sz w:val="21"/>
          <w:szCs w:val="21"/>
          <w:lang w:val="es-ES"/>
        </w:rPr>
        <w:t>Mesa de la Conferencia, funcionamiento y comisiones</w:t>
      </w:r>
    </w:p>
    <w:p w:rsidR="000F43D2" w:rsidRPr="000F43D2" w:rsidRDefault="000F43D2" w:rsidP="000F43D2">
      <w:pPr>
        <w:numPr>
          <w:ilvl w:val="0"/>
          <w:numId w:val="38"/>
        </w:numPr>
        <w:shd w:val="clear" w:color="auto" w:fill="FFFFFF"/>
        <w:spacing w:after="144" w:line="408" w:lineRule="atLeast"/>
        <w:ind w:left="0"/>
        <w:rPr>
          <w:rFonts w:ascii="Georgia" w:hAnsi="Georgia" w:cs="Arial"/>
          <w:color w:val="333333"/>
          <w:sz w:val="18"/>
          <w:szCs w:val="18"/>
          <w:lang w:val="es-ES"/>
        </w:rPr>
      </w:pPr>
      <w:bookmarkStart w:id="70" w:name="A17P1"/>
      <w:bookmarkEnd w:id="70"/>
      <w:r w:rsidRPr="000F43D2">
        <w:rPr>
          <w:rFonts w:ascii="Georgia" w:hAnsi="Georgia" w:cs="Arial"/>
          <w:color w:val="333333"/>
          <w:sz w:val="18"/>
          <w:szCs w:val="18"/>
          <w:lang w:val="es-ES"/>
        </w:rPr>
        <w:t>1. La Conferencia elegirá un presidente y tres vicepresidentes. De los tres vicepresidentes, uno será delegado gubernamental, otro delegado de los empleadores y el otro delegado de los trabajadores. La Conferencia reglamentará su propio funcionamiento y nombrará comisiones encargadas de informar sobre todas las cuestiones que a su juicio deban estudiarse.</w:t>
      </w:r>
    </w:p>
    <w:p w:rsidR="000F43D2" w:rsidRDefault="000F43D2" w:rsidP="000F43D2">
      <w:pPr>
        <w:pStyle w:val="Heading6"/>
        <w:pBdr>
          <w:bottom w:val="dotted" w:sz="2" w:space="0" w:color="BBBBBB"/>
        </w:pBdr>
        <w:shd w:val="clear" w:color="auto" w:fill="FFFFFF"/>
        <w:spacing w:before="150" w:after="150"/>
        <w:jc w:val="center"/>
        <w:rPr>
          <w:rFonts w:ascii="Georgia" w:hAnsi="Georgia" w:cs="Arial"/>
          <w:caps/>
          <w:color w:val="333333"/>
          <w:sz w:val="20"/>
          <w:szCs w:val="20"/>
        </w:rPr>
      </w:pPr>
      <w:proofErr w:type="spellStart"/>
      <w:r>
        <w:rPr>
          <w:rFonts w:ascii="Georgia" w:hAnsi="Georgia" w:cs="Arial"/>
          <w:b/>
          <w:bCs/>
          <w:caps/>
          <w:color w:val="333333"/>
          <w:sz w:val="20"/>
          <w:szCs w:val="20"/>
        </w:rPr>
        <w:t>VOTACIÓN</w:t>
      </w:r>
      <w:proofErr w:type="spellEnd"/>
    </w:p>
    <w:p w:rsidR="000F43D2" w:rsidRPr="000F43D2" w:rsidRDefault="000F43D2" w:rsidP="000F43D2">
      <w:pPr>
        <w:numPr>
          <w:ilvl w:val="0"/>
          <w:numId w:val="39"/>
        </w:numPr>
        <w:shd w:val="clear" w:color="auto" w:fill="FFFFFF"/>
        <w:spacing w:after="144" w:line="408" w:lineRule="atLeast"/>
        <w:ind w:left="0"/>
        <w:rPr>
          <w:rFonts w:ascii="Georgia" w:hAnsi="Georgia" w:cs="Arial"/>
          <w:color w:val="333333"/>
          <w:sz w:val="18"/>
          <w:szCs w:val="18"/>
          <w:lang w:val="es-ES"/>
        </w:rPr>
      </w:pPr>
      <w:bookmarkStart w:id="71" w:name="A17P2"/>
      <w:bookmarkEnd w:id="71"/>
      <w:r w:rsidRPr="000F43D2">
        <w:rPr>
          <w:rFonts w:ascii="Georgia" w:hAnsi="Georgia" w:cs="Arial"/>
          <w:color w:val="333333"/>
          <w:sz w:val="18"/>
          <w:szCs w:val="18"/>
          <w:lang w:val="es-ES"/>
        </w:rPr>
        <w:t>2. Las decisiones de la Conferencia se adoptarán por simple mayoría de los votos emitidos por los delegados presentes, en todos aquellos casos en que no se requiera mayor número de votos por disposición expresa de esta Constitución, de cualquier convenio u otro instrumento que confiera facultades a la Conferencia, o de los acuerdos financieros y presupuestarios que se adopten en virtud del artículo 13.</w:t>
      </w:r>
    </w:p>
    <w:p w:rsidR="000F43D2" w:rsidRDefault="000F43D2" w:rsidP="000F43D2">
      <w:pPr>
        <w:pStyle w:val="Heading6"/>
        <w:pBdr>
          <w:bottom w:val="dotted" w:sz="2" w:space="0" w:color="BBBBBB"/>
        </w:pBdr>
        <w:shd w:val="clear" w:color="auto" w:fill="FFFFFF"/>
        <w:spacing w:before="150" w:after="150"/>
        <w:jc w:val="center"/>
        <w:rPr>
          <w:rFonts w:ascii="Georgia" w:hAnsi="Georgia" w:cs="Arial"/>
          <w:caps/>
          <w:color w:val="333333"/>
          <w:sz w:val="20"/>
          <w:szCs w:val="20"/>
        </w:rPr>
      </w:pPr>
      <w:proofErr w:type="spellStart"/>
      <w:r>
        <w:rPr>
          <w:rFonts w:ascii="Georgia" w:hAnsi="Georgia" w:cs="Arial"/>
          <w:b/>
          <w:bCs/>
          <w:caps/>
          <w:color w:val="333333"/>
          <w:sz w:val="20"/>
          <w:szCs w:val="20"/>
        </w:rPr>
        <w:t>QUÓRUM</w:t>
      </w:r>
      <w:proofErr w:type="spellEnd"/>
    </w:p>
    <w:p w:rsidR="000F43D2" w:rsidRPr="000F43D2" w:rsidRDefault="000F43D2" w:rsidP="000F43D2">
      <w:pPr>
        <w:numPr>
          <w:ilvl w:val="0"/>
          <w:numId w:val="40"/>
        </w:numPr>
        <w:shd w:val="clear" w:color="auto" w:fill="FFFFFF"/>
        <w:spacing w:after="144" w:line="408" w:lineRule="atLeast"/>
        <w:ind w:left="0"/>
        <w:rPr>
          <w:rFonts w:ascii="Georgia" w:hAnsi="Georgia" w:cs="Arial"/>
          <w:color w:val="333333"/>
          <w:sz w:val="18"/>
          <w:szCs w:val="18"/>
          <w:lang w:val="es-ES"/>
        </w:rPr>
      </w:pPr>
      <w:bookmarkStart w:id="72" w:name="A17P3"/>
      <w:bookmarkEnd w:id="72"/>
      <w:r w:rsidRPr="000F43D2">
        <w:rPr>
          <w:rFonts w:ascii="Georgia" w:hAnsi="Georgia" w:cs="Arial"/>
          <w:color w:val="333333"/>
          <w:sz w:val="18"/>
          <w:szCs w:val="18"/>
          <w:lang w:val="es-ES"/>
        </w:rPr>
        <w:t>3. Ninguna votación surtirá efecto si el total de votos emitidos fuere inferior a la mitad del número de delegados presentes en la reunión.</w:t>
      </w:r>
    </w:p>
    <w:p w:rsid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73" w:name="A18"/>
      <w:bookmarkEnd w:id="73"/>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18</w:t>
      </w:r>
    </w:p>
    <w:p w:rsid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rPr>
      </w:pPr>
      <w:proofErr w:type="spellStart"/>
      <w:r>
        <w:rPr>
          <w:rFonts w:ascii="Georgia" w:hAnsi="Georgia" w:cs="Arial"/>
          <w:i/>
          <w:iCs/>
          <w:color w:val="333333"/>
          <w:sz w:val="21"/>
          <w:szCs w:val="21"/>
        </w:rPr>
        <w:t>Expertos</w:t>
      </w:r>
      <w:proofErr w:type="spellEnd"/>
      <w:r>
        <w:rPr>
          <w:rFonts w:ascii="Georgia" w:hAnsi="Georgia" w:cs="Arial"/>
          <w:i/>
          <w:iCs/>
          <w:color w:val="333333"/>
          <w:sz w:val="21"/>
          <w:szCs w:val="21"/>
        </w:rPr>
        <w:t xml:space="preserve"> </w:t>
      </w:r>
      <w:proofErr w:type="spellStart"/>
      <w:r>
        <w:rPr>
          <w:rFonts w:ascii="Georgia" w:hAnsi="Georgia" w:cs="Arial"/>
          <w:i/>
          <w:iCs/>
          <w:color w:val="333333"/>
          <w:sz w:val="21"/>
          <w:szCs w:val="21"/>
        </w:rPr>
        <w:t>técnicos</w:t>
      </w:r>
      <w:proofErr w:type="spellEnd"/>
    </w:p>
    <w:p w:rsidR="000F43D2" w:rsidRPr="000F43D2" w:rsidRDefault="000F43D2" w:rsidP="000F43D2">
      <w:pPr>
        <w:numPr>
          <w:ilvl w:val="0"/>
          <w:numId w:val="41"/>
        </w:numPr>
        <w:shd w:val="clear" w:color="auto" w:fill="FFFFFF"/>
        <w:spacing w:after="144" w:line="408" w:lineRule="atLeast"/>
        <w:ind w:left="0"/>
        <w:rPr>
          <w:rFonts w:ascii="Georgia" w:hAnsi="Georgia" w:cs="Arial"/>
          <w:color w:val="333333"/>
          <w:sz w:val="18"/>
          <w:szCs w:val="18"/>
          <w:lang w:val="es-ES"/>
        </w:rPr>
      </w:pPr>
      <w:bookmarkStart w:id="74" w:name="A18P1"/>
      <w:bookmarkEnd w:id="74"/>
      <w:r w:rsidRPr="000F43D2">
        <w:rPr>
          <w:rFonts w:ascii="Georgia" w:hAnsi="Georgia" w:cs="Arial"/>
          <w:color w:val="333333"/>
          <w:sz w:val="18"/>
          <w:szCs w:val="18"/>
          <w:lang w:val="es-ES"/>
        </w:rPr>
        <w:t>La Conferencia podrá agregar expertos técnicos, sin derecho a voto a las comisiones que constituya.</w:t>
      </w:r>
    </w:p>
    <w:p w:rsidR="000F43D2" w:rsidRP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75" w:name="A19"/>
      <w:bookmarkEnd w:id="75"/>
      <w:r w:rsidRPr="000F43D2">
        <w:rPr>
          <w:rFonts w:ascii="Georgia" w:hAnsi="Georgia" w:cs="Arial"/>
          <w:i/>
          <w:iCs/>
          <w:color w:val="333333"/>
          <w:sz w:val="21"/>
          <w:szCs w:val="21"/>
          <w:lang w:val="es-ES"/>
        </w:rPr>
        <w:t>Artículo 19</w:t>
      </w:r>
    </w:p>
    <w:p w:rsidR="000F43D2" w:rsidRP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r w:rsidRPr="000F43D2">
        <w:rPr>
          <w:rFonts w:ascii="Georgia" w:hAnsi="Georgia" w:cs="Arial"/>
          <w:i/>
          <w:iCs/>
          <w:color w:val="333333"/>
          <w:sz w:val="21"/>
          <w:szCs w:val="21"/>
          <w:lang w:val="es-ES"/>
        </w:rPr>
        <w:t>Convenios y recomendaciones</w:t>
      </w:r>
    </w:p>
    <w:p w:rsidR="000F43D2" w:rsidRPr="000F43D2" w:rsidRDefault="000F43D2" w:rsidP="000F43D2">
      <w:pPr>
        <w:pStyle w:val="Heading6"/>
        <w:pBdr>
          <w:bottom w:val="dotted" w:sz="2" w:space="0" w:color="BBBBBB"/>
        </w:pBdr>
        <w:shd w:val="clear" w:color="auto" w:fill="FFFFFF"/>
        <w:spacing w:before="150" w:after="150"/>
        <w:jc w:val="center"/>
        <w:rPr>
          <w:rFonts w:ascii="Georgia" w:hAnsi="Georgia" w:cs="Arial"/>
          <w:i w:val="0"/>
          <w:iCs w:val="0"/>
          <w:caps/>
          <w:color w:val="333333"/>
          <w:sz w:val="20"/>
          <w:szCs w:val="20"/>
          <w:lang w:val="es-ES"/>
        </w:rPr>
      </w:pPr>
      <w:r w:rsidRPr="000F43D2">
        <w:rPr>
          <w:rFonts w:ascii="Georgia" w:hAnsi="Georgia" w:cs="Arial"/>
          <w:b/>
          <w:bCs/>
          <w:caps/>
          <w:color w:val="333333"/>
          <w:sz w:val="20"/>
          <w:szCs w:val="20"/>
          <w:lang w:val="es-ES"/>
        </w:rPr>
        <w:t>DECISIONES DE LA CONFERENCIA</w:t>
      </w:r>
    </w:p>
    <w:p w:rsidR="000F43D2" w:rsidRPr="000F43D2" w:rsidRDefault="000F43D2" w:rsidP="000F43D2">
      <w:pPr>
        <w:numPr>
          <w:ilvl w:val="0"/>
          <w:numId w:val="42"/>
        </w:numPr>
        <w:shd w:val="clear" w:color="auto" w:fill="FFFFFF"/>
        <w:spacing w:after="144" w:line="408" w:lineRule="atLeast"/>
        <w:ind w:left="0"/>
        <w:rPr>
          <w:rFonts w:ascii="Georgia" w:hAnsi="Georgia" w:cs="Arial"/>
          <w:color w:val="333333"/>
          <w:sz w:val="18"/>
          <w:szCs w:val="18"/>
          <w:lang w:val="es-ES"/>
        </w:rPr>
      </w:pPr>
      <w:bookmarkStart w:id="76" w:name="A19P1"/>
      <w:bookmarkEnd w:id="76"/>
      <w:r w:rsidRPr="000F43D2">
        <w:rPr>
          <w:rFonts w:ascii="Georgia" w:hAnsi="Georgia" w:cs="Arial"/>
          <w:color w:val="333333"/>
          <w:sz w:val="18"/>
          <w:szCs w:val="18"/>
          <w:lang w:val="es-ES"/>
        </w:rPr>
        <w:t>1. Cuando la Conferencia se pronuncie a favor de la adopción de proposiciones relativas a una cuestión del orden del día, tendrá que determinar si dichas proposiciones han de revestir la forma: a) de un convenio internacional, o b) de una recomendación, si la cuestión tratada, o uno de sus aspectos, no se prestare en ese momento para la adopción de un convenio.</w:t>
      </w:r>
    </w:p>
    <w:p w:rsidR="000F43D2" w:rsidRDefault="000F43D2" w:rsidP="000F43D2">
      <w:pPr>
        <w:pStyle w:val="Heading6"/>
        <w:pBdr>
          <w:bottom w:val="dotted" w:sz="2" w:space="0" w:color="BBBBBB"/>
        </w:pBdr>
        <w:shd w:val="clear" w:color="auto" w:fill="FFFFFF"/>
        <w:spacing w:before="150" w:after="150"/>
        <w:jc w:val="center"/>
        <w:rPr>
          <w:rFonts w:ascii="Georgia" w:hAnsi="Georgia" w:cs="Arial"/>
          <w:caps/>
          <w:color w:val="333333"/>
          <w:sz w:val="20"/>
          <w:szCs w:val="20"/>
        </w:rPr>
      </w:pPr>
      <w:proofErr w:type="spellStart"/>
      <w:r>
        <w:rPr>
          <w:rFonts w:ascii="Georgia" w:hAnsi="Georgia" w:cs="Arial"/>
          <w:b/>
          <w:bCs/>
          <w:caps/>
          <w:color w:val="333333"/>
          <w:sz w:val="20"/>
          <w:szCs w:val="20"/>
        </w:rPr>
        <w:lastRenderedPageBreak/>
        <w:t>MAYORÍA</w:t>
      </w:r>
      <w:proofErr w:type="spellEnd"/>
      <w:r>
        <w:rPr>
          <w:rFonts w:ascii="Georgia" w:hAnsi="Georgia" w:cs="Arial"/>
          <w:b/>
          <w:bCs/>
          <w:caps/>
          <w:color w:val="333333"/>
          <w:sz w:val="20"/>
          <w:szCs w:val="20"/>
        </w:rPr>
        <w:t xml:space="preserve"> </w:t>
      </w:r>
      <w:proofErr w:type="spellStart"/>
      <w:r>
        <w:rPr>
          <w:rFonts w:ascii="Georgia" w:hAnsi="Georgia" w:cs="Arial"/>
          <w:b/>
          <w:bCs/>
          <w:caps/>
          <w:color w:val="333333"/>
          <w:sz w:val="20"/>
          <w:szCs w:val="20"/>
        </w:rPr>
        <w:t>NECESARIA</w:t>
      </w:r>
      <w:proofErr w:type="spellEnd"/>
    </w:p>
    <w:p w:rsidR="000F43D2" w:rsidRPr="000F43D2" w:rsidRDefault="000F43D2" w:rsidP="000F43D2">
      <w:pPr>
        <w:numPr>
          <w:ilvl w:val="0"/>
          <w:numId w:val="43"/>
        </w:numPr>
        <w:shd w:val="clear" w:color="auto" w:fill="FFFFFF"/>
        <w:spacing w:after="144" w:line="408" w:lineRule="atLeast"/>
        <w:ind w:left="0"/>
        <w:rPr>
          <w:rFonts w:ascii="Georgia" w:hAnsi="Georgia" w:cs="Arial"/>
          <w:color w:val="333333"/>
          <w:sz w:val="18"/>
          <w:szCs w:val="18"/>
          <w:lang w:val="es-ES"/>
        </w:rPr>
      </w:pPr>
      <w:bookmarkStart w:id="77" w:name="A19P2"/>
      <w:bookmarkEnd w:id="77"/>
      <w:r w:rsidRPr="000F43D2">
        <w:rPr>
          <w:rFonts w:ascii="Georgia" w:hAnsi="Georgia" w:cs="Arial"/>
          <w:color w:val="333333"/>
          <w:sz w:val="18"/>
          <w:szCs w:val="18"/>
          <w:lang w:val="es-ES"/>
        </w:rPr>
        <w:t>2. En ambos casos, para que la Conferencia adopte en votación final el convenio o la recomendación será necesaria una mayoría de dos tercios de los votos emitidos por los delegados presentes.</w:t>
      </w:r>
    </w:p>
    <w:p w:rsidR="000F43D2" w:rsidRPr="000F43D2" w:rsidRDefault="000F43D2" w:rsidP="000F43D2">
      <w:pPr>
        <w:pStyle w:val="Heading6"/>
        <w:pBdr>
          <w:bottom w:val="dotted" w:sz="2" w:space="0" w:color="BBBBBB"/>
        </w:pBdr>
        <w:shd w:val="clear" w:color="auto" w:fill="FFFFFF"/>
        <w:spacing w:before="150" w:after="150"/>
        <w:jc w:val="center"/>
        <w:rPr>
          <w:rFonts w:ascii="Georgia" w:hAnsi="Georgia" w:cs="Arial"/>
          <w:caps/>
          <w:color w:val="333333"/>
          <w:sz w:val="20"/>
          <w:szCs w:val="20"/>
          <w:lang w:val="es-ES"/>
        </w:rPr>
      </w:pPr>
      <w:r w:rsidRPr="000F43D2">
        <w:rPr>
          <w:rFonts w:ascii="Georgia" w:hAnsi="Georgia" w:cs="Arial"/>
          <w:b/>
          <w:bCs/>
          <w:caps/>
          <w:color w:val="333333"/>
          <w:sz w:val="20"/>
          <w:szCs w:val="20"/>
          <w:lang w:val="es-ES"/>
        </w:rPr>
        <w:t>MODIFICACIONES PARA ADAPTARSE A LAS CONDICIONES LOCALES</w:t>
      </w:r>
    </w:p>
    <w:p w:rsidR="000F43D2" w:rsidRPr="000F43D2" w:rsidRDefault="000F43D2" w:rsidP="000F43D2">
      <w:pPr>
        <w:numPr>
          <w:ilvl w:val="0"/>
          <w:numId w:val="44"/>
        </w:numPr>
        <w:shd w:val="clear" w:color="auto" w:fill="FFFFFF"/>
        <w:spacing w:after="144" w:line="408" w:lineRule="atLeast"/>
        <w:ind w:left="0"/>
        <w:rPr>
          <w:rFonts w:ascii="Georgia" w:hAnsi="Georgia" w:cs="Arial"/>
          <w:color w:val="333333"/>
          <w:sz w:val="18"/>
          <w:szCs w:val="18"/>
          <w:lang w:val="es-ES"/>
        </w:rPr>
      </w:pPr>
      <w:bookmarkStart w:id="78" w:name="A19P3"/>
      <w:bookmarkEnd w:id="78"/>
      <w:r w:rsidRPr="000F43D2">
        <w:rPr>
          <w:rFonts w:ascii="Georgia" w:hAnsi="Georgia" w:cs="Arial"/>
          <w:color w:val="333333"/>
          <w:sz w:val="18"/>
          <w:szCs w:val="18"/>
          <w:lang w:val="es-ES"/>
        </w:rPr>
        <w:t>3. Al elaborar cualquier convenio o recomendación de aplicación general, la Conferencia deberá tener en cuenta aquellos países donde el clima, el desarrollo incompleto de la organización industrial u otras circunstancias particulares hagan esencialmente diferentes las condiciones de trabajo, y deberá proponer las modificaciones que considere necesarias de acuerdo con las condiciones peculiares de dichos países.</w:t>
      </w:r>
    </w:p>
    <w:p w:rsidR="000F43D2" w:rsidRDefault="000F43D2" w:rsidP="000F43D2">
      <w:pPr>
        <w:pStyle w:val="Heading6"/>
        <w:pBdr>
          <w:bottom w:val="dotted" w:sz="2" w:space="0" w:color="BBBBBB"/>
        </w:pBdr>
        <w:shd w:val="clear" w:color="auto" w:fill="FFFFFF"/>
        <w:spacing w:before="150" w:after="150"/>
        <w:jc w:val="center"/>
        <w:rPr>
          <w:rFonts w:ascii="Georgia" w:hAnsi="Georgia" w:cs="Arial"/>
          <w:caps/>
          <w:color w:val="333333"/>
          <w:sz w:val="20"/>
          <w:szCs w:val="20"/>
        </w:rPr>
      </w:pPr>
      <w:proofErr w:type="spellStart"/>
      <w:r>
        <w:rPr>
          <w:rFonts w:ascii="Georgia" w:hAnsi="Georgia" w:cs="Arial"/>
          <w:b/>
          <w:bCs/>
          <w:caps/>
          <w:color w:val="333333"/>
          <w:sz w:val="20"/>
          <w:szCs w:val="20"/>
        </w:rPr>
        <w:t>TEXTOS</w:t>
      </w:r>
      <w:proofErr w:type="spellEnd"/>
      <w:r>
        <w:rPr>
          <w:rFonts w:ascii="Georgia" w:hAnsi="Georgia" w:cs="Arial"/>
          <w:b/>
          <w:bCs/>
          <w:caps/>
          <w:color w:val="333333"/>
          <w:sz w:val="20"/>
          <w:szCs w:val="20"/>
        </w:rPr>
        <w:t xml:space="preserve"> </w:t>
      </w:r>
      <w:proofErr w:type="spellStart"/>
      <w:r>
        <w:rPr>
          <w:rFonts w:ascii="Georgia" w:hAnsi="Georgia" w:cs="Arial"/>
          <w:b/>
          <w:bCs/>
          <w:caps/>
          <w:color w:val="333333"/>
          <w:sz w:val="20"/>
          <w:szCs w:val="20"/>
        </w:rPr>
        <w:t>AUTÉNTICOS</w:t>
      </w:r>
      <w:proofErr w:type="spellEnd"/>
    </w:p>
    <w:p w:rsidR="000F43D2" w:rsidRPr="000F43D2" w:rsidRDefault="000F43D2" w:rsidP="000F43D2">
      <w:pPr>
        <w:numPr>
          <w:ilvl w:val="0"/>
          <w:numId w:val="45"/>
        </w:numPr>
        <w:shd w:val="clear" w:color="auto" w:fill="FFFFFF"/>
        <w:spacing w:after="144" w:line="408" w:lineRule="atLeast"/>
        <w:ind w:left="0"/>
        <w:rPr>
          <w:rFonts w:ascii="Georgia" w:hAnsi="Georgia" w:cs="Arial"/>
          <w:color w:val="333333"/>
          <w:sz w:val="18"/>
          <w:szCs w:val="18"/>
          <w:lang w:val="es-ES"/>
        </w:rPr>
      </w:pPr>
      <w:bookmarkStart w:id="79" w:name="A19P4"/>
      <w:bookmarkEnd w:id="79"/>
      <w:r w:rsidRPr="000F43D2">
        <w:rPr>
          <w:rFonts w:ascii="Georgia" w:hAnsi="Georgia" w:cs="Arial"/>
          <w:color w:val="333333"/>
          <w:sz w:val="18"/>
          <w:szCs w:val="18"/>
          <w:lang w:val="es-ES"/>
        </w:rPr>
        <w:t>4. El Presidente de la Conferencia y el Director General autenticarán, con sus firmas, dos copias del convenio o de la recomendación. De estas copias, una se depositará en los archivos de la Oficina Internacional del Trabajo y la otra se enviará al Secretario General de las Naciones Unidas. El Director General remitirá una copia certificada del convenio o de la recomendación a cada uno de los Miembros.</w:t>
      </w:r>
    </w:p>
    <w:p w:rsidR="000F43D2" w:rsidRPr="000F43D2" w:rsidRDefault="000F43D2" w:rsidP="000F43D2">
      <w:pPr>
        <w:shd w:val="clear" w:color="auto" w:fill="FFFFFF"/>
        <w:spacing w:line="408" w:lineRule="atLeast"/>
        <w:rPr>
          <w:rFonts w:ascii="Georgia" w:hAnsi="Georgia" w:cs="Arial"/>
          <w:color w:val="333333"/>
          <w:sz w:val="18"/>
          <w:szCs w:val="18"/>
          <w:lang w:val="es-ES"/>
        </w:rPr>
      </w:pPr>
      <w:r w:rsidRPr="000F43D2">
        <w:rPr>
          <w:rFonts w:ascii="Georgia" w:hAnsi="Georgia" w:cs="Arial"/>
          <w:color w:val="333333"/>
          <w:sz w:val="18"/>
          <w:szCs w:val="18"/>
          <w:lang w:val="es-ES"/>
        </w:rPr>
        <w:t>e</w:t>
      </w:r>
    </w:p>
    <w:p w:rsidR="000F43D2" w:rsidRPr="000F43D2" w:rsidRDefault="000F43D2" w:rsidP="000F43D2">
      <w:pPr>
        <w:pStyle w:val="Heading6"/>
        <w:pBdr>
          <w:bottom w:val="dotted" w:sz="2" w:space="0" w:color="BBBBBB"/>
        </w:pBdr>
        <w:shd w:val="clear" w:color="auto" w:fill="FFFFFF"/>
        <w:spacing w:before="150" w:after="150"/>
        <w:jc w:val="center"/>
        <w:rPr>
          <w:rFonts w:ascii="Georgia" w:hAnsi="Georgia" w:cs="Arial"/>
          <w:caps/>
          <w:color w:val="333333"/>
          <w:sz w:val="20"/>
          <w:szCs w:val="20"/>
          <w:lang w:val="es-ES"/>
        </w:rPr>
      </w:pPr>
      <w:r w:rsidRPr="000F43D2">
        <w:rPr>
          <w:rFonts w:ascii="Georgia" w:hAnsi="Georgia" w:cs="Arial"/>
          <w:b/>
          <w:bCs/>
          <w:caps/>
          <w:color w:val="333333"/>
          <w:sz w:val="20"/>
          <w:szCs w:val="20"/>
          <w:lang w:val="es-ES"/>
        </w:rPr>
        <w:t>OBLIGACIONES DE LOS MIEMBROS EN CUANTO A LOS CONVENIOS</w:t>
      </w:r>
    </w:p>
    <w:p w:rsidR="000F43D2" w:rsidRPr="000F43D2" w:rsidRDefault="000F43D2" w:rsidP="000F43D2">
      <w:pPr>
        <w:numPr>
          <w:ilvl w:val="0"/>
          <w:numId w:val="46"/>
        </w:numPr>
        <w:shd w:val="clear" w:color="auto" w:fill="FFFFFF"/>
        <w:spacing w:after="144" w:line="408" w:lineRule="atLeast"/>
        <w:ind w:left="0"/>
        <w:rPr>
          <w:rFonts w:ascii="Georgia" w:hAnsi="Georgia" w:cs="Arial"/>
          <w:color w:val="333333"/>
          <w:sz w:val="18"/>
          <w:szCs w:val="18"/>
          <w:lang w:val="es-ES"/>
        </w:rPr>
      </w:pPr>
      <w:bookmarkStart w:id="80" w:name="A19P5"/>
      <w:bookmarkEnd w:id="80"/>
      <w:r w:rsidRPr="000F43D2">
        <w:rPr>
          <w:rFonts w:ascii="Georgia" w:hAnsi="Georgia" w:cs="Arial"/>
          <w:color w:val="333333"/>
          <w:sz w:val="18"/>
          <w:szCs w:val="18"/>
          <w:lang w:val="es-ES"/>
        </w:rPr>
        <w:t>5. En el caso de un convenio:</w:t>
      </w:r>
    </w:p>
    <w:p w:rsidR="000F43D2" w:rsidRPr="000F43D2" w:rsidRDefault="000F43D2" w:rsidP="000F43D2">
      <w:pPr>
        <w:numPr>
          <w:ilvl w:val="1"/>
          <w:numId w:val="46"/>
        </w:numPr>
        <w:shd w:val="clear" w:color="auto" w:fill="FFFFFF"/>
        <w:spacing w:after="144" w:line="408" w:lineRule="atLeast"/>
        <w:ind w:left="480"/>
        <w:rPr>
          <w:rFonts w:ascii="Georgia" w:hAnsi="Georgia" w:cs="Arial"/>
          <w:color w:val="333333"/>
          <w:sz w:val="18"/>
          <w:szCs w:val="18"/>
          <w:lang w:val="es-ES"/>
        </w:rPr>
      </w:pPr>
      <w:r w:rsidRPr="000F43D2">
        <w:rPr>
          <w:rFonts w:ascii="Georgia" w:hAnsi="Georgia" w:cs="Arial"/>
          <w:color w:val="333333"/>
          <w:sz w:val="18"/>
          <w:szCs w:val="18"/>
          <w:lang w:val="es-ES"/>
        </w:rPr>
        <w:t>(a) el convenio se comunicará a todos los Miembros para su ratificación;</w:t>
      </w:r>
    </w:p>
    <w:p w:rsidR="000F43D2" w:rsidRPr="000F43D2" w:rsidRDefault="000F43D2" w:rsidP="000F43D2">
      <w:pPr>
        <w:numPr>
          <w:ilvl w:val="1"/>
          <w:numId w:val="46"/>
        </w:numPr>
        <w:shd w:val="clear" w:color="auto" w:fill="FFFFFF"/>
        <w:spacing w:after="144" w:line="408" w:lineRule="atLeast"/>
        <w:ind w:left="480"/>
        <w:rPr>
          <w:rFonts w:ascii="Georgia" w:hAnsi="Georgia" w:cs="Arial"/>
          <w:color w:val="333333"/>
          <w:sz w:val="18"/>
          <w:szCs w:val="18"/>
          <w:lang w:val="es-ES"/>
        </w:rPr>
      </w:pPr>
      <w:r w:rsidRPr="000F43D2">
        <w:rPr>
          <w:rFonts w:ascii="Georgia" w:hAnsi="Georgia" w:cs="Arial"/>
          <w:color w:val="333333"/>
          <w:sz w:val="18"/>
          <w:szCs w:val="18"/>
          <w:lang w:val="es-ES"/>
        </w:rPr>
        <w:t>(b) cada uno de los Miembros se obliga a someter el convenio, en el término de un año a partir de la clausura de la reunión de la Conferencia (o, cuando por circunstancias excepcionales no pueda hacerse en el término de un año, tan pronto sea posible, pero nunca más de dieciocho meses después de clausurada la reunión de la Conferencia), a la autoridad o autoridades a quienes competa el asunto, al efecto de que le den forma de ley o adopten otras medidas;</w:t>
      </w:r>
    </w:p>
    <w:p w:rsidR="000F43D2" w:rsidRPr="000F43D2" w:rsidRDefault="000F43D2" w:rsidP="000F43D2">
      <w:pPr>
        <w:numPr>
          <w:ilvl w:val="1"/>
          <w:numId w:val="46"/>
        </w:numPr>
        <w:shd w:val="clear" w:color="auto" w:fill="FFFFFF"/>
        <w:spacing w:after="144" w:line="408" w:lineRule="atLeast"/>
        <w:ind w:left="480"/>
        <w:rPr>
          <w:rFonts w:ascii="Georgia" w:hAnsi="Georgia" w:cs="Arial"/>
          <w:color w:val="333333"/>
          <w:sz w:val="18"/>
          <w:szCs w:val="18"/>
          <w:lang w:val="es-ES"/>
        </w:rPr>
      </w:pPr>
      <w:r w:rsidRPr="000F43D2">
        <w:rPr>
          <w:rFonts w:ascii="Georgia" w:hAnsi="Georgia" w:cs="Arial"/>
          <w:color w:val="333333"/>
          <w:sz w:val="18"/>
          <w:szCs w:val="18"/>
          <w:lang w:val="es-ES"/>
        </w:rPr>
        <w:t>(c) los Miembros informarán al Director General de la Oficina Internacional del Trabajo sobre las medidas adoptadas de acuerdo con este artículo para someter el convenio a la autoridad o autoridades competentes, comunicándole, al mismo tiempo, los datos relativos a la autoridad o autoridades consideradas competentes y a las medidas por ellas adoptadas;</w:t>
      </w:r>
    </w:p>
    <w:p w:rsidR="000F43D2" w:rsidRPr="000F43D2" w:rsidRDefault="000F43D2" w:rsidP="000F43D2">
      <w:pPr>
        <w:numPr>
          <w:ilvl w:val="1"/>
          <w:numId w:val="46"/>
        </w:numPr>
        <w:shd w:val="clear" w:color="auto" w:fill="FFFFFF"/>
        <w:spacing w:after="144" w:line="408" w:lineRule="atLeast"/>
        <w:ind w:left="480"/>
        <w:rPr>
          <w:rFonts w:ascii="Georgia" w:hAnsi="Georgia" w:cs="Arial"/>
          <w:color w:val="333333"/>
          <w:sz w:val="18"/>
          <w:szCs w:val="18"/>
          <w:lang w:val="es-ES"/>
        </w:rPr>
      </w:pPr>
      <w:r w:rsidRPr="000F43D2">
        <w:rPr>
          <w:rFonts w:ascii="Georgia" w:hAnsi="Georgia" w:cs="Arial"/>
          <w:color w:val="333333"/>
          <w:sz w:val="18"/>
          <w:szCs w:val="18"/>
          <w:lang w:val="es-ES"/>
        </w:rPr>
        <w:t>(d) si el Miembro obtuviere el consentimiento de la autoridad o autoridades a quienes competa el asunto, comunicará la ratificación formal del convenio al Director General y adoptará las medidas necesarias para hacer efectivas las disposiciones de dicho convenio;</w:t>
      </w:r>
    </w:p>
    <w:p w:rsidR="000F43D2" w:rsidRPr="000F43D2" w:rsidRDefault="000F43D2" w:rsidP="000F43D2">
      <w:pPr>
        <w:numPr>
          <w:ilvl w:val="1"/>
          <w:numId w:val="46"/>
        </w:numPr>
        <w:shd w:val="clear" w:color="auto" w:fill="FFFFFF"/>
        <w:spacing w:after="144" w:line="408" w:lineRule="atLeast"/>
        <w:ind w:left="480"/>
        <w:rPr>
          <w:rFonts w:ascii="Georgia" w:hAnsi="Georgia" w:cs="Arial"/>
          <w:color w:val="333333"/>
          <w:sz w:val="18"/>
          <w:szCs w:val="18"/>
          <w:lang w:val="es-ES"/>
        </w:rPr>
      </w:pPr>
      <w:r w:rsidRPr="000F43D2">
        <w:rPr>
          <w:rFonts w:ascii="Georgia" w:hAnsi="Georgia" w:cs="Arial"/>
          <w:color w:val="333333"/>
          <w:sz w:val="18"/>
          <w:szCs w:val="18"/>
          <w:lang w:val="es-ES"/>
        </w:rPr>
        <w:lastRenderedPageBreak/>
        <w:t>(e) si el Miembro no obtuviere el consentimiento de la autoridad o autoridades a quienes competa el asunto, no recaerá sobre dicho Miembro ninguna otra obligación, a excepción de la de informar al Director General de la Oficina Internacional del Trabajo, con la frecuencia que fije el Consejo de Administración, sobre el estado de su legislación y la práctica en lo que respecta a los asuntos tratados en el convenio, precisando en qué medida se ha puesto o se propone poner en ejecución cualquiera de las disposiciones del convenio, por vía legislativa o administrativa, por medio de contratos colectivos, o de otro modo, e indicando las dificultades que impiden o retrasan la ratificación de dicho convenio.</w:t>
      </w:r>
    </w:p>
    <w:p w:rsidR="000F43D2" w:rsidRPr="000F43D2" w:rsidRDefault="000F43D2" w:rsidP="000F43D2">
      <w:pPr>
        <w:pStyle w:val="Heading6"/>
        <w:pBdr>
          <w:bottom w:val="dotted" w:sz="2" w:space="0" w:color="BBBBBB"/>
        </w:pBdr>
        <w:shd w:val="clear" w:color="auto" w:fill="FFFFFF"/>
        <w:spacing w:before="150" w:after="150"/>
        <w:jc w:val="center"/>
        <w:rPr>
          <w:rFonts w:ascii="Georgia" w:hAnsi="Georgia" w:cs="Arial"/>
          <w:caps/>
          <w:color w:val="333333"/>
          <w:sz w:val="20"/>
          <w:szCs w:val="20"/>
          <w:lang w:val="es-ES"/>
        </w:rPr>
      </w:pPr>
      <w:r w:rsidRPr="000F43D2">
        <w:rPr>
          <w:rFonts w:ascii="Georgia" w:hAnsi="Georgia" w:cs="Arial"/>
          <w:b/>
          <w:bCs/>
          <w:caps/>
          <w:color w:val="333333"/>
          <w:sz w:val="20"/>
          <w:szCs w:val="20"/>
          <w:lang w:val="es-ES"/>
        </w:rPr>
        <w:t>OBLIGACIONES DE LOS MIEMBROS EN CUANTO A LAS RECOMENDACIONES</w:t>
      </w:r>
    </w:p>
    <w:p w:rsidR="000F43D2" w:rsidRPr="000F43D2" w:rsidRDefault="000F43D2" w:rsidP="000F43D2">
      <w:pPr>
        <w:numPr>
          <w:ilvl w:val="0"/>
          <w:numId w:val="47"/>
        </w:numPr>
        <w:shd w:val="clear" w:color="auto" w:fill="FFFFFF"/>
        <w:spacing w:after="144" w:line="408" w:lineRule="atLeast"/>
        <w:ind w:left="0"/>
        <w:rPr>
          <w:rFonts w:ascii="Georgia" w:hAnsi="Georgia" w:cs="Arial"/>
          <w:color w:val="333333"/>
          <w:sz w:val="18"/>
          <w:szCs w:val="18"/>
          <w:lang w:val="es-ES"/>
        </w:rPr>
      </w:pPr>
      <w:bookmarkStart w:id="81" w:name="A19P6"/>
      <w:bookmarkEnd w:id="81"/>
      <w:r w:rsidRPr="000F43D2">
        <w:rPr>
          <w:rFonts w:ascii="Georgia" w:hAnsi="Georgia" w:cs="Arial"/>
          <w:color w:val="333333"/>
          <w:sz w:val="18"/>
          <w:szCs w:val="18"/>
          <w:lang w:val="es-ES"/>
        </w:rPr>
        <w:t>6. En el caso de una recomendación:</w:t>
      </w:r>
    </w:p>
    <w:p w:rsidR="000F43D2" w:rsidRPr="000F43D2" w:rsidRDefault="000F43D2" w:rsidP="000F43D2">
      <w:pPr>
        <w:numPr>
          <w:ilvl w:val="1"/>
          <w:numId w:val="47"/>
        </w:numPr>
        <w:shd w:val="clear" w:color="auto" w:fill="FFFFFF"/>
        <w:spacing w:after="144" w:line="408" w:lineRule="atLeast"/>
        <w:ind w:left="480"/>
        <w:rPr>
          <w:rFonts w:ascii="Georgia" w:hAnsi="Georgia" w:cs="Arial"/>
          <w:color w:val="333333"/>
          <w:sz w:val="18"/>
          <w:szCs w:val="18"/>
          <w:lang w:val="es-ES"/>
        </w:rPr>
      </w:pPr>
      <w:r w:rsidRPr="000F43D2">
        <w:rPr>
          <w:rFonts w:ascii="Georgia" w:hAnsi="Georgia" w:cs="Arial"/>
          <w:color w:val="333333"/>
          <w:sz w:val="18"/>
          <w:szCs w:val="18"/>
          <w:lang w:val="es-ES"/>
        </w:rPr>
        <w:t>(a) la recomendación se comunicará a todos los Miembros para su examen, a fin de ponerla en ejecución por medio de la legislación nacional o de otro modo;</w:t>
      </w:r>
    </w:p>
    <w:p w:rsidR="000F43D2" w:rsidRPr="000F43D2" w:rsidRDefault="000F43D2" w:rsidP="000F43D2">
      <w:pPr>
        <w:numPr>
          <w:ilvl w:val="1"/>
          <w:numId w:val="47"/>
        </w:numPr>
        <w:shd w:val="clear" w:color="auto" w:fill="FFFFFF"/>
        <w:spacing w:after="144" w:line="408" w:lineRule="atLeast"/>
        <w:ind w:left="480"/>
        <w:rPr>
          <w:rFonts w:ascii="Georgia" w:hAnsi="Georgia" w:cs="Arial"/>
          <w:color w:val="333333"/>
          <w:sz w:val="18"/>
          <w:szCs w:val="18"/>
          <w:lang w:val="es-ES"/>
        </w:rPr>
      </w:pPr>
      <w:r w:rsidRPr="000F43D2">
        <w:rPr>
          <w:rFonts w:ascii="Georgia" w:hAnsi="Georgia" w:cs="Arial"/>
          <w:color w:val="333333"/>
          <w:sz w:val="18"/>
          <w:szCs w:val="18"/>
          <w:lang w:val="es-ES"/>
        </w:rPr>
        <w:t>(b) cada uno de los Miembros se obliga a someter la recomendación, en el término de un año a partir de la clausura de la reunión de la Conferencia (o, cuando por circunstancias excepcionales no pueda hacerse en el término de un año, tan pronto sea posible, pero nunca más de dieciocho meses después de clausurada la reunión de la Conferencia), a la autoridad o autoridades a quienes competa el asunto, al efecto de que le den forma de ley o adopten otras medidas;</w:t>
      </w:r>
    </w:p>
    <w:p w:rsidR="000F43D2" w:rsidRPr="000F43D2" w:rsidRDefault="000F43D2" w:rsidP="000F43D2">
      <w:pPr>
        <w:numPr>
          <w:ilvl w:val="1"/>
          <w:numId w:val="47"/>
        </w:numPr>
        <w:shd w:val="clear" w:color="auto" w:fill="FFFFFF"/>
        <w:spacing w:after="144" w:line="408" w:lineRule="atLeast"/>
        <w:ind w:left="480"/>
        <w:rPr>
          <w:rFonts w:ascii="Georgia" w:hAnsi="Georgia" w:cs="Arial"/>
          <w:color w:val="333333"/>
          <w:sz w:val="18"/>
          <w:szCs w:val="18"/>
          <w:lang w:val="es-ES"/>
        </w:rPr>
      </w:pPr>
      <w:r w:rsidRPr="000F43D2">
        <w:rPr>
          <w:rFonts w:ascii="Georgia" w:hAnsi="Georgia" w:cs="Arial"/>
          <w:color w:val="333333"/>
          <w:sz w:val="18"/>
          <w:szCs w:val="18"/>
          <w:lang w:val="es-ES"/>
        </w:rPr>
        <w:t>(c) los Miembros informarán al Director General de la Oficina Internacional del Trabajo sobre las medidas adoptadas de acuerdo con este artículo para someter la recomendación a la autoridad o autoridades competentes, comunicándole, al mismo tiempo, los datos relativos a la autoridad o autoridades consideradas competentes y las medidas por ellas adoptadas;</w:t>
      </w:r>
    </w:p>
    <w:p w:rsidR="000F43D2" w:rsidRPr="000F43D2" w:rsidRDefault="000F43D2" w:rsidP="000F43D2">
      <w:pPr>
        <w:numPr>
          <w:ilvl w:val="1"/>
          <w:numId w:val="47"/>
        </w:numPr>
        <w:shd w:val="clear" w:color="auto" w:fill="FFFFFF"/>
        <w:spacing w:after="144" w:line="408" w:lineRule="atLeast"/>
        <w:ind w:left="480"/>
        <w:rPr>
          <w:rFonts w:ascii="Georgia" w:hAnsi="Georgia" w:cs="Arial"/>
          <w:color w:val="333333"/>
          <w:sz w:val="18"/>
          <w:szCs w:val="18"/>
          <w:lang w:val="es-ES"/>
        </w:rPr>
      </w:pPr>
      <w:r w:rsidRPr="000F43D2">
        <w:rPr>
          <w:rFonts w:ascii="Georgia" w:hAnsi="Georgia" w:cs="Arial"/>
          <w:color w:val="333333"/>
          <w:sz w:val="18"/>
          <w:szCs w:val="18"/>
          <w:lang w:val="es-ES"/>
        </w:rPr>
        <w:t>(d) salvo la obligación de someter la recomendación a la autoridad o autoridades competentes, no recaerá sobre los Miembros ninguna otra obligación, a excepción de la de informar al Director General de la Oficina Internacional del Trabajo, con la frecuencia que fije el Consejo de Administración, sobre el estado de su legislación y la práctica en lo que respecta a los asuntos tratados en la recomendación, precisando en qué medida se han puesto o se propone poner en ejecución las disposiciones de la recomendación, y las modificaciones que se considere o pueda considerarse necesario hacer a estas disposiciones para adoptarlas o aplicarlas.</w:t>
      </w:r>
    </w:p>
    <w:p w:rsidR="000F43D2" w:rsidRDefault="000F43D2" w:rsidP="000F43D2">
      <w:pPr>
        <w:pStyle w:val="Heading6"/>
        <w:pBdr>
          <w:bottom w:val="dotted" w:sz="2" w:space="0" w:color="BBBBBB"/>
        </w:pBdr>
        <w:shd w:val="clear" w:color="auto" w:fill="FFFFFF"/>
        <w:spacing w:before="150" w:after="150"/>
        <w:jc w:val="center"/>
        <w:rPr>
          <w:rFonts w:ascii="Georgia" w:hAnsi="Georgia" w:cs="Arial"/>
          <w:caps/>
          <w:color w:val="333333"/>
          <w:sz w:val="20"/>
          <w:szCs w:val="20"/>
        </w:rPr>
      </w:pPr>
      <w:proofErr w:type="spellStart"/>
      <w:r>
        <w:rPr>
          <w:rFonts w:ascii="Georgia" w:hAnsi="Georgia" w:cs="Arial"/>
          <w:b/>
          <w:bCs/>
          <w:caps/>
          <w:color w:val="333333"/>
          <w:sz w:val="20"/>
          <w:szCs w:val="20"/>
        </w:rPr>
        <w:t>OBLIGACIONES</w:t>
      </w:r>
      <w:proofErr w:type="spellEnd"/>
      <w:r>
        <w:rPr>
          <w:rFonts w:ascii="Georgia" w:hAnsi="Georgia" w:cs="Arial"/>
          <w:b/>
          <w:bCs/>
          <w:caps/>
          <w:color w:val="333333"/>
          <w:sz w:val="20"/>
          <w:szCs w:val="20"/>
        </w:rPr>
        <w:t xml:space="preserve"> DE LOS </w:t>
      </w:r>
      <w:proofErr w:type="spellStart"/>
      <w:r>
        <w:rPr>
          <w:rFonts w:ascii="Georgia" w:hAnsi="Georgia" w:cs="Arial"/>
          <w:b/>
          <w:bCs/>
          <w:caps/>
          <w:color w:val="333333"/>
          <w:sz w:val="20"/>
          <w:szCs w:val="20"/>
        </w:rPr>
        <w:t>ESTADOS</w:t>
      </w:r>
      <w:proofErr w:type="spellEnd"/>
      <w:r>
        <w:rPr>
          <w:rFonts w:ascii="Georgia" w:hAnsi="Georgia" w:cs="Arial"/>
          <w:b/>
          <w:bCs/>
          <w:caps/>
          <w:color w:val="333333"/>
          <w:sz w:val="20"/>
          <w:szCs w:val="20"/>
        </w:rPr>
        <w:t xml:space="preserve"> </w:t>
      </w:r>
      <w:proofErr w:type="spellStart"/>
      <w:r>
        <w:rPr>
          <w:rFonts w:ascii="Georgia" w:hAnsi="Georgia" w:cs="Arial"/>
          <w:b/>
          <w:bCs/>
          <w:caps/>
          <w:color w:val="333333"/>
          <w:sz w:val="20"/>
          <w:szCs w:val="20"/>
        </w:rPr>
        <w:t>FEDERALES</w:t>
      </w:r>
      <w:proofErr w:type="spellEnd"/>
    </w:p>
    <w:p w:rsidR="000F43D2" w:rsidRPr="000F43D2" w:rsidRDefault="000F43D2" w:rsidP="000F43D2">
      <w:pPr>
        <w:numPr>
          <w:ilvl w:val="0"/>
          <w:numId w:val="48"/>
        </w:numPr>
        <w:shd w:val="clear" w:color="auto" w:fill="FFFFFF"/>
        <w:spacing w:after="144" w:line="408" w:lineRule="atLeast"/>
        <w:ind w:left="0"/>
        <w:rPr>
          <w:rFonts w:ascii="Georgia" w:hAnsi="Georgia" w:cs="Arial"/>
          <w:color w:val="333333"/>
          <w:sz w:val="18"/>
          <w:szCs w:val="18"/>
          <w:lang w:val="es-ES"/>
        </w:rPr>
      </w:pPr>
      <w:bookmarkStart w:id="82" w:name="A19P7"/>
      <w:bookmarkEnd w:id="82"/>
      <w:r w:rsidRPr="000F43D2">
        <w:rPr>
          <w:rFonts w:ascii="Georgia" w:hAnsi="Georgia" w:cs="Arial"/>
          <w:color w:val="333333"/>
          <w:sz w:val="18"/>
          <w:szCs w:val="18"/>
          <w:lang w:val="es-ES"/>
        </w:rPr>
        <w:t>7. En el caso de un Estado federal, se aplicarán las siguientes disposiciones:</w:t>
      </w:r>
    </w:p>
    <w:p w:rsidR="000F43D2" w:rsidRPr="000F43D2" w:rsidRDefault="000F43D2" w:rsidP="000F43D2">
      <w:pPr>
        <w:numPr>
          <w:ilvl w:val="1"/>
          <w:numId w:val="48"/>
        </w:numPr>
        <w:shd w:val="clear" w:color="auto" w:fill="FFFFFF"/>
        <w:spacing w:after="144" w:line="408" w:lineRule="atLeast"/>
        <w:ind w:left="480"/>
        <w:rPr>
          <w:rFonts w:ascii="Georgia" w:hAnsi="Georgia" w:cs="Arial"/>
          <w:color w:val="333333"/>
          <w:sz w:val="18"/>
          <w:szCs w:val="18"/>
          <w:lang w:val="es-ES"/>
        </w:rPr>
      </w:pPr>
      <w:r w:rsidRPr="000F43D2">
        <w:rPr>
          <w:rFonts w:ascii="Georgia" w:hAnsi="Georgia" w:cs="Arial"/>
          <w:color w:val="333333"/>
          <w:sz w:val="18"/>
          <w:szCs w:val="18"/>
          <w:lang w:val="es-ES"/>
        </w:rPr>
        <w:lastRenderedPageBreak/>
        <w:t>(a) respecto a los convenios y recomendaciones que el gobierno federal considere apropiados de acuerdo con su sistema constitucional para la adopción de medidas en el ámbito federal, las obligaciones del Estado federal serán las mismas que las de los Miembros que no sean Estados federales;</w:t>
      </w:r>
    </w:p>
    <w:p w:rsidR="000F43D2" w:rsidRPr="000F43D2" w:rsidRDefault="000F43D2" w:rsidP="000F43D2">
      <w:pPr>
        <w:numPr>
          <w:ilvl w:val="1"/>
          <w:numId w:val="48"/>
        </w:numPr>
        <w:shd w:val="clear" w:color="auto" w:fill="FFFFFF"/>
        <w:spacing w:after="144" w:line="408" w:lineRule="atLeast"/>
        <w:ind w:left="480"/>
        <w:rPr>
          <w:rFonts w:ascii="Georgia" w:hAnsi="Georgia" w:cs="Arial"/>
          <w:color w:val="333333"/>
          <w:sz w:val="18"/>
          <w:szCs w:val="18"/>
          <w:lang w:val="es-ES"/>
        </w:rPr>
      </w:pPr>
      <w:r w:rsidRPr="000F43D2">
        <w:rPr>
          <w:rFonts w:ascii="Georgia" w:hAnsi="Georgia" w:cs="Arial"/>
          <w:color w:val="333333"/>
          <w:sz w:val="18"/>
          <w:szCs w:val="18"/>
          <w:lang w:val="es-ES"/>
        </w:rPr>
        <w:t>(b) respecto a los convenios y recomendaciones que el gobierno federal considere más apropiados, total o parcialmente, de acuerdo con su sistema constitucional, para la adopción de medidas por parte de los Estados, provincias o cantones constitutivos que por parte del Estado federal, el gobierno federal:</w:t>
      </w:r>
    </w:p>
    <w:p w:rsidR="000F43D2" w:rsidRPr="000F43D2" w:rsidRDefault="000F43D2" w:rsidP="000F43D2">
      <w:pPr>
        <w:numPr>
          <w:ilvl w:val="2"/>
          <w:numId w:val="48"/>
        </w:numPr>
        <w:shd w:val="clear" w:color="auto" w:fill="FFFFFF"/>
        <w:spacing w:after="144" w:line="408" w:lineRule="atLeast"/>
        <w:ind w:left="960"/>
        <w:rPr>
          <w:rFonts w:ascii="Georgia" w:hAnsi="Georgia" w:cs="Arial"/>
          <w:color w:val="333333"/>
          <w:sz w:val="18"/>
          <w:szCs w:val="18"/>
          <w:lang w:val="es-ES"/>
        </w:rPr>
      </w:pPr>
      <w:r w:rsidRPr="000F43D2">
        <w:rPr>
          <w:rFonts w:ascii="Georgia" w:hAnsi="Georgia" w:cs="Arial"/>
          <w:color w:val="333333"/>
          <w:sz w:val="18"/>
          <w:szCs w:val="18"/>
          <w:lang w:val="es-ES"/>
        </w:rPr>
        <w:t>(i) adoptará, de acuerdo con su constitución o las constituciones de los Estados, provincias o cantones interesados, medidas efectivas para someter tales convenios y recomendaciones, a más tardar dieciocho meses después de clausurada la reunión de la Conferencia, a las autoridades federales, estatales, provinciales o cantonales apropiadas, al efecto de que les den forma de ley o adopten otras medidas;</w:t>
      </w:r>
    </w:p>
    <w:p w:rsidR="000F43D2" w:rsidRPr="000F43D2" w:rsidRDefault="000F43D2" w:rsidP="000F43D2">
      <w:pPr>
        <w:numPr>
          <w:ilvl w:val="2"/>
          <w:numId w:val="48"/>
        </w:numPr>
        <w:shd w:val="clear" w:color="auto" w:fill="FFFFFF"/>
        <w:spacing w:after="144" w:line="408" w:lineRule="atLeast"/>
        <w:ind w:left="960"/>
        <w:rPr>
          <w:rFonts w:ascii="Georgia" w:hAnsi="Georgia" w:cs="Arial"/>
          <w:color w:val="333333"/>
          <w:sz w:val="18"/>
          <w:szCs w:val="18"/>
          <w:lang w:val="es-ES"/>
        </w:rPr>
      </w:pPr>
      <w:r w:rsidRPr="000F43D2">
        <w:rPr>
          <w:rFonts w:ascii="Georgia" w:hAnsi="Georgia" w:cs="Arial"/>
          <w:color w:val="333333"/>
          <w:sz w:val="18"/>
          <w:szCs w:val="18"/>
          <w:lang w:val="es-ES"/>
        </w:rPr>
        <w:t>(</w:t>
      </w:r>
      <w:proofErr w:type="spellStart"/>
      <w:r w:rsidRPr="000F43D2">
        <w:rPr>
          <w:rFonts w:ascii="Georgia" w:hAnsi="Georgia" w:cs="Arial"/>
          <w:color w:val="333333"/>
          <w:sz w:val="18"/>
          <w:szCs w:val="18"/>
          <w:lang w:val="es-ES"/>
        </w:rPr>
        <w:t>ii</w:t>
      </w:r>
      <w:proofErr w:type="spellEnd"/>
      <w:r w:rsidRPr="000F43D2">
        <w:rPr>
          <w:rFonts w:ascii="Georgia" w:hAnsi="Georgia" w:cs="Arial"/>
          <w:color w:val="333333"/>
          <w:sz w:val="18"/>
          <w:szCs w:val="18"/>
          <w:lang w:val="es-ES"/>
        </w:rPr>
        <w:t>) adoptará medidas, condicionadas al acuerdo de los gobiernos de los Estados, provincias o cantones interesados, para celebrar consultas periódicas entre las autoridades federales y las de los Estados, provincias o cantones interesados, a fin de promover, dentro del Estado federal, medidas coordinadas para poner en ejecución las disposiciones de tales convenios y recomendaciones;</w:t>
      </w:r>
    </w:p>
    <w:p w:rsidR="000F43D2" w:rsidRPr="000F43D2" w:rsidRDefault="000F43D2" w:rsidP="000F43D2">
      <w:pPr>
        <w:numPr>
          <w:ilvl w:val="2"/>
          <w:numId w:val="48"/>
        </w:numPr>
        <w:shd w:val="clear" w:color="auto" w:fill="FFFFFF"/>
        <w:spacing w:after="144" w:line="408" w:lineRule="atLeast"/>
        <w:ind w:left="960"/>
        <w:rPr>
          <w:rFonts w:ascii="Georgia" w:hAnsi="Georgia" w:cs="Arial"/>
          <w:color w:val="333333"/>
          <w:sz w:val="18"/>
          <w:szCs w:val="18"/>
          <w:lang w:val="es-ES"/>
        </w:rPr>
      </w:pPr>
      <w:r w:rsidRPr="000F43D2">
        <w:rPr>
          <w:rFonts w:ascii="Georgia" w:hAnsi="Georgia" w:cs="Arial"/>
          <w:color w:val="333333"/>
          <w:sz w:val="18"/>
          <w:szCs w:val="18"/>
          <w:lang w:val="es-ES"/>
        </w:rPr>
        <w:t>(</w:t>
      </w:r>
      <w:proofErr w:type="spellStart"/>
      <w:r w:rsidRPr="000F43D2">
        <w:rPr>
          <w:rFonts w:ascii="Georgia" w:hAnsi="Georgia" w:cs="Arial"/>
          <w:color w:val="333333"/>
          <w:sz w:val="18"/>
          <w:szCs w:val="18"/>
          <w:lang w:val="es-ES"/>
        </w:rPr>
        <w:t>iii</w:t>
      </w:r>
      <w:proofErr w:type="spellEnd"/>
      <w:r w:rsidRPr="000F43D2">
        <w:rPr>
          <w:rFonts w:ascii="Georgia" w:hAnsi="Georgia" w:cs="Arial"/>
          <w:color w:val="333333"/>
          <w:sz w:val="18"/>
          <w:szCs w:val="18"/>
          <w:lang w:val="es-ES"/>
        </w:rPr>
        <w:t>) informará al Director General de la Oficina Internacional del Trabajo sobre las medidas adoptadas de acuerdo con este artículo para someter tales convenios y recomendaciones a las autoridades federales, estatales, provinciales o cantonales apropiadas comunicándole al mismo tiempo los datos relativos a las autoridades consideradas apropiadas y a las medidas por ellas adoptadas;</w:t>
      </w:r>
    </w:p>
    <w:p w:rsidR="000F43D2" w:rsidRPr="000F43D2" w:rsidRDefault="000F43D2" w:rsidP="000F43D2">
      <w:pPr>
        <w:numPr>
          <w:ilvl w:val="2"/>
          <w:numId w:val="48"/>
        </w:numPr>
        <w:shd w:val="clear" w:color="auto" w:fill="FFFFFF"/>
        <w:spacing w:after="144" w:line="408" w:lineRule="atLeast"/>
        <w:ind w:left="960"/>
        <w:rPr>
          <w:rFonts w:ascii="Georgia" w:hAnsi="Georgia" w:cs="Arial"/>
          <w:color w:val="333333"/>
          <w:sz w:val="18"/>
          <w:szCs w:val="18"/>
          <w:lang w:val="es-ES"/>
        </w:rPr>
      </w:pPr>
      <w:r w:rsidRPr="000F43D2">
        <w:rPr>
          <w:rFonts w:ascii="Georgia" w:hAnsi="Georgia" w:cs="Arial"/>
          <w:color w:val="333333"/>
          <w:sz w:val="18"/>
          <w:szCs w:val="18"/>
          <w:lang w:val="es-ES"/>
        </w:rPr>
        <w:t>(</w:t>
      </w:r>
      <w:proofErr w:type="spellStart"/>
      <w:r w:rsidRPr="000F43D2">
        <w:rPr>
          <w:rFonts w:ascii="Georgia" w:hAnsi="Georgia" w:cs="Arial"/>
          <w:color w:val="333333"/>
          <w:sz w:val="18"/>
          <w:szCs w:val="18"/>
          <w:lang w:val="es-ES"/>
        </w:rPr>
        <w:t>iv</w:t>
      </w:r>
      <w:proofErr w:type="spellEnd"/>
      <w:r w:rsidRPr="000F43D2">
        <w:rPr>
          <w:rFonts w:ascii="Georgia" w:hAnsi="Georgia" w:cs="Arial"/>
          <w:color w:val="333333"/>
          <w:sz w:val="18"/>
          <w:szCs w:val="18"/>
          <w:lang w:val="es-ES"/>
        </w:rPr>
        <w:t>) informará al Director General de la Oficina Internacional del Trabajo respecto a cada uno de esos convenios que no haya ratificado, con la frecuencia que fije el Consejo de Administración, sobre el estado de la legislación y la práctica de la federación y sus Estados, provincias o cantones constitutivos, precisando en qué medida se ha puesto o se propone poner en ejecución cualquiera de las disposiciones del convenio, por vía legislativa o administrativa, por medio de contratos colectivos, o de otro modo;</w:t>
      </w:r>
    </w:p>
    <w:p w:rsidR="000F43D2" w:rsidRPr="000F43D2" w:rsidRDefault="000F43D2" w:rsidP="000F43D2">
      <w:pPr>
        <w:numPr>
          <w:ilvl w:val="2"/>
          <w:numId w:val="48"/>
        </w:numPr>
        <w:shd w:val="clear" w:color="auto" w:fill="FFFFFF"/>
        <w:spacing w:after="144" w:line="408" w:lineRule="atLeast"/>
        <w:ind w:left="960"/>
        <w:rPr>
          <w:rFonts w:ascii="Georgia" w:hAnsi="Georgia" w:cs="Arial"/>
          <w:color w:val="333333"/>
          <w:sz w:val="18"/>
          <w:szCs w:val="18"/>
          <w:lang w:val="es-ES"/>
        </w:rPr>
      </w:pPr>
      <w:r w:rsidRPr="000F43D2">
        <w:rPr>
          <w:rFonts w:ascii="Georgia" w:hAnsi="Georgia" w:cs="Arial"/>
          <w:color w:val="333333"/>
          <w:sz w:val="18"/>
          <w:szCs w:val="18"/>
          <w:lang w:val="es-ES"/>
        </w:rPr>
        <w:t>(v) informará al Director General de la Oficina Internacional del Trabajo respecto a cada una de esas recomendaciones, con la frecuencia que fije el Consejo de Administración, sobre el estado de la legislación y la práctica de la federación y sus Estados, provincias o cantones constitutivos, precisando en qué medida se han puesto o se propone poner en ejecución las disposiciones de la recomendación y las modificaciones que se considere o pueda considerarse necesario hacer a estas disposiciones para adoptarlas o aplicarlas.</w:t>
      </w:r>
    </w:p>
    <w:p w:rsidR="000F43D2" w:rsidRPr="000F43D2" w:rsidRDefault="000F43D2" w:rsidP="000F43D2">
      <w:pPr>
        <w:pStyle w:val="Heading6"/>
        <w:pBdr>
          <w:bottom w:val="dotted" w:sz="2" w:space="0" w:color="BBBBBB"/>
        </w:pBdr>
        <w:shd w:val="clear" w:color="auto" w:fill="FFFFFF"/>
        <w:spacing w:before="150" w:after="150"/>
        <w:jc w:val="center"/>
        <w:rPr>
          <w:rFonts w:ascii="Georgia" w:hAnsi="Georgia" w:cs="Arial"/>
          <w:caps/>
          <w:color w:val="333333"/>
          <w:sz w:val="20"/>
          <w:szCs w:val="20"/>
          <w:lang w:val="es-ES"/>
        </w:rPr>
      </w:pPr>
      <w:r w:rsidRPr="000F43D2">
        <w:rPr>
          <w:rFonts w:ascii="Georgia" w:hAnsi="Georgia" w:cs="Arial"/>
          <w:b/>
          <w:bCs/>
          <w:caps/>
          <w:color w:val="333333"/>
          <w:sz w:val="20"/>
          <w:szCs w:val="20"/>
          <w:lang w:val="es-ES"/>
        </w:rPr>
        <w:lastRenderedPageBreak/>
        <w:t>EFECTOS DE LOS CONVENIOS Y RECOMENDACIONES SOBRE DISPOSICIONES QUE ESTABLEZCAN CONDICIONES MÁS FAVORABLES</w:t>
      </w:r>
    </w:p>
    <w:p w:rsidR="000F43D2" w:rsidRPr="000F43D2" w:rsidRDefault="000F43D2" w:rsidP="000F43D2">
      <w:pPr>
        <w:numPr>
          <w:ilvl w:val="0"/>
          <w:numId w:val="49"/>
        </w:numPr>
        <w:shd w:val="clear" w:color="auto" w:fill="FFFFFF"/>
        <w:spacing w:after="144" w:line="408" w:lineRule="atLeast"/>
        <w:ind w:left="0"/>
        <w:rPr>
          <w:rFonts w:ascii="Georgia" w:hAnsi="Georgia" w:cs="Arial"/>
          <w:color w:val="333333"/>
          <w:sz w:val="18"/>
          <w:szCs w:val="18"/>
          <w:lang w:val="es-ES"/>
        </w:rPr>
      </w:pPr>
      <w:bookmarkStart w:id="83" w:name="A19P8"/>
      <w:bookmarkEnd w:id="83"/>
      <w:r w:rsidRPr="000F43D2">
        <w:rPr>
          <w:rFonts w:ascii="Georgia" w:hAnsi="Georgia" w:cs="Arial"/>
          <w:color w:val="333333"/>
          <w:sz w:val="18"/>
          <w:szCs w:val="18"/>
          <w:lang w:val="es-ES"/>
        </w:rPr>
        <w:t>8. En ningún caso podrá considerarse que la adopción de un convenio o de una recomendación por la Conferencia, o la ratificación de un convenio por cualquier Miembro, menoscabará cualquier ley, sentencia, costumbre o acuerdo que garantice a los trabajadores condiciones más favorables que las que figuren en el convenio o en la recomendación.</w:t>
      </w:r>
    </w:p>
    <w:p w:rsidR="000F43D2" w:rsidRP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84" w:name="A20"/>
      <w:bookmarkEnd w:id="84"/>
      <w:r w:rsidRPr="000F43D2">
        <w:rPr>
          <w:rFonts w:ascii="Georgia" w:hAnsi="Georgia" w:cs="Arial"/>
          <w:i/>
          <w:iCs/>
          <w:color w:val="333333"/>
          <w:sz w:val="21"/>
          <w:szCs w:val="21"/>
          <w:lang w:val="es-ES"/>
        </w:rPr>
        <w:t>Artículo 20</w:t>
      </w:r>
    </w:p>
    <w:p w:rsidR="000F43D2" w:rsidRP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r w:rsidRPr="000F43D2">
        <w:rPr>
          <w:rFonts w:ascii="Georgia" w:hAnsi="Georgia" w:cs="Arial"/>
          <w:i/>
          <w:iCs/>
          <w:color w:val="333333"/>
          <w:sz w:val="21"/>
          <w:szCs w:val="21"/>
          <w:lang w:val="es-ES"/>
        </w:rPr>
        <w:t>Registro en las Naciones Unidas</w:t>
      </w:r>
    </w:p>
    <w:p w:rsidR="000F43D2" w:rsidRPr="000F43D2" w:rsidRDefault="000F43D2" w:rsidP="000F43D2">
      <w:pPr>
        <w:numPr>
          <w:ilvl w:val="0"/>
          <w:numId w:val="50"/>
        </w:numPr>
        <w:shd w:val="clear" w:color="auto" w:fill="FFFFFF"/>
        <w:spacing w:after="144" w:line="408" w:lineRule="atLeast"/>
        <w:ind w:left="0"/>
        <w:rPr>
          <w:rFonts w:ascii="Georgia" w:hAnsi="Georgia" w:cs="Arial"/>
          <w:color w:val="333333"/>
          <w:sz w:val="18"/>
          <w:szCs w:val="18"/>
          <w:lang w:val="es-ES"/>
        </w:rPr>
      </w:pPr>
      <w:bookmarkStart w:id="85" w:name="A20P1"/>
      <w:bookmarkEnd w:id="85"/>
      <w:r w:rsidRPr="000F43D2">
        <w:rPr>
          <w:rFonts w:ascii="Georgia" w:hAnsi="Georgia" w:cs="Arial"/>
          <w:color w:val="333333"/>
          <w:sz w:val="18"/>
          <w:szCs w:val="18"/>
          <w:lang w:val="es-ES"/>
        </w:rPr>
        <w:t>Todo convenio así ratificado será comunicado por el Director General de la Oficina Internacional del Trabajo al Secretario General de las Naciones Unidas, para ser registrado de acuerdo con las disposiciones del artículo 102 de la Carta de las Naciones Unidas, pero sólo obligará a los Miembros que lo hayan ratificado.</w:t>
      </w:r>
    </w:p>
    <w:p w:rsidR="000F43D2" w:rsidRP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86" w:name="A21"/>
      <w:bookmarkEnd w:id="86"/>
      <w:r w:rsidRPr="000F43D2">
        <w:rPr>
          <w:rFonts w:ascii="Georgia" w:hAnsi="Georgia" w:cs="Arial"/>
          <w:i/>
          <w:iCs/>
          <w:color w:val="333333"/>
          <w:sz w:val="21"/>
          <w:szCs w:val="21"/>
          <w:lang w:val="es-ES"/>
        </w:rPr>
        <w:t>Artículo 21</w:t>
      </w:r>
    </w:p>
    <w:p w:rsidR="000F43D2" w:rsidRP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r w:rsidRPr="000F43D2">
        <w:rPr>
          <w:rFonts w:ascii="Georgia" w:hAnsi="Georgia" w:cs="Arial"/>
          <w:i/>
          <w:iCs/>
          <w:color w:val="333333"/>
          <w:sz w:val="21"/>
          <w:szCs w:val="21"/>
          <w:lang w:val="es-ES"/>
        </w:rPr>
        <w:t>Proyectos de convenio no adoptados por la Conferencia</w:t>
      </w:r>
    </w:p>
    <w:p w:rsidR="000F43D2" w:rsidRPr="000F43D2" w:rsidRDefault="000F43D2" w:rsidP="000F43D2">
      <w:pPr>
        <w:numPr>
          <w:ilvl w:val="0"/>
          <w:numId w:val="51"/>
        </w:numPr>
        <w:shd w:val="clear" w:color="auto" w:fill="FFFFFF"/>
        <w:spacing w:after="144" w:line="408" w:lineRule="atLeast"/>
        <w:ind w:left="0"/>
        <w:rPr>
          <w:rFonts w:ascii="Georgia" w:hAnsi="Georgia" w:cs="Arial"/>
          <w:color w:val="333333"/>
          <w:sz w:val="18"/>
          <w:szCs w:val="18"/>
          <w:lang w:val="es-ES"/>
        </w:rPr>
      </w:pPr>
      <w:bookmarkStart w:id="87" w:name="A21P1"/>
      <w:bookmarkEnd w:id="87"/>
      <w:r w:rsidRPr="000F43D2">
        <w:rPr>
          <w:rFonts w:ascii="Georgia" w:hAnsi="Georgia" w:cs="Arial"/>
          <w:color w:val="333333"/>
          <w:sz w:val="18"/>
          <w:szCs w:val="18"/>
          <w:lang w:val="es-ES"/>
        </w:rPr>
        <w:t>1. Cualquier proyecto de convenio sometido a la Conferencia que en la votación final no obtuviere una mayoría de dos tercios de los votos emitidos por los Miembros presentes podrá ser objeto de un convenio particular entre los Miembros de la Organización que así lo deseen.</w:t>
      </w:r>
    </w:p>
    <w:p w:rsidR="000F43D2" w:rsidRPr="000F43D2" w:rsidRDefault="000F43D2" w:rsidP="000F43D2">
      <w:pPr>
        <w:numPr>
          <w:ilvl w:val="0"/>
          <w:numId w:val="51"/>
        </w:numPr>
        <w:shd w:val="clear" w:color="auto" w:fill="FFFFFF"/>
        <w:spacing w:after="144" w:line="408" w:lineRule="atLeast"/>
        <w:ind w:left="0"/>
        <w:rPr>
          <w:rFonts w:ascii="Georgia" w:hAnsi="Georgia" w:cs="Arial"/>
          <w:color w:val="333333"/>
          <w:sz w:val="18"/>
          <w:szCs w:val="18"/>
          <w:lang w:val="es-ES"/>
        </w:rPr>
      </w:pPr>
      <w:bookmarkStart w:id="88" w:name="A21P2"/>
      <w:bookmarkEnd w:id="88"/>
      <w:r w:rsidRPr="000F43D2">
        <w:rPr>
          <w:rFonts w:ascii="Georgia" w:hAnsi="Georgia" w:cs="Arial"/>
          <w:color w:val="333333"/>
          <w:sz w:val="18"/>
          <w:szCs w:val="18"/>
          <w:lang w:val="es-ES"/>
        </w:rPr>
        <w:t>2. Todo convenio concertado en esta forma deberá ser comunicado por los gobiernos interesados al Director General de la Oficina Internacional del Trabajo y al Secretario General de las Naciones Unidas, para ser registrado de acuerdo con las disposiciones del artículo 102 de la Carta de las Naciones Unidas.</w:t>
      </w:r>
    </w:p>
    <w:p w:rsidR="000F43D2" w:rsidRP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89" w:name="A22"/>
      <w:bookmarkEnd w:id="89"/>
      <w:r w:rsidRPr="000F43D2">
        <w:rPr>
          <w:rFonts w:ascii="Georgia" w:hAnsi="Georgia" w:cs="Arial"/>
          <w:i/>
          <w:iCs/>
          <w:color w:val="333333"/>
          <w:sz w:val="21"/>
          <w:szCs w:val="21"/>
          <w:lang w:val="es-ES"/>
        </w:rPr>
        <w:t>Artículo 22</w:t>
      </w:r>
    </w:p>
    <w:p w:rsidR="000F43D2" w:rsidRP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r w:rsidRPr="000F43D2">
        <w:rPr>
          <w:rFonts w:ascii="Georgia" w:hAnsi="Georgia" w:cs="Arial"/>
          <w:i/>
          <w:iCs/>
          <w:color w:val="333333"/>
          <w:sz w:val="21"/>
          <w:szCs w:val="21"/>
          <w:lang w:val="es-ES"/>
        </w:rPr>
        <w:t>Memorias anuales sobre los convenios ratificados</w:t>
      </w:r>
    </w:p>
    <w:p w:rsidR="000F43D2" w:rsidRPr="000F43D2" w:rsidRDefault="000F43D2" w:rsidP="000F43D2">
      <w:pPr>
        <w:numPr>
          <w:ilvl w:val="0"/>
          <w:numId w:val="52"/>
        </w:numPr>
        <w:shd w:val="clear" w:color="auto" w:fill="FFFFFF"/>
        <w:spacing w:after="144" w:line="408" w:lineRule="atLeast"/>
        <w:ind w:left="0"/>
        <w:rPr>
          <w:rFonts w:ascii="Georgia" w:hAnsi="Georgia" w:cs="Arial"/>
          <w:color w:val="333333"/>
          <w:sz w:val="18"/>
          <w:szCs w:val="18"/>
          <w:lang w:val="es-ES"/>
        </w:rPr>
      </w:pPr>
      <w:bookmarkStart w:id="90" w:name="A22P1"/>
      <w:bookmarkEnd w:id="90"/>
      <w:r w:rsidRPr="000F43D2">
        <w:rPr>
          <w:rFonts w:ascii="Georgia" w:hAnsi="Georgia" w:cs="Arial"/>
          <w:color w:val="333333"/>
          <w:sz w:val="18"/>
          <w:szCs w:val="18"/>
          <w:lang w:val="es-ES"/>
        </w:rPr>
        <w:t>Cada uno de los Miembros se obliga a presentar a la Oficina Internacional del Trabajo una memoria anual sobre las medidas que haya adoptado para poner en ejecución los convenios a los cuales se haya adherido. Estas memorias serán redactadas en la forma que indique el Consejo de Administración y deberán contener los datos que éste solicite.</w:t>
      </w:r>
    </w:p>
    <w:p w:rsidR="000F43D2" w:rsidRP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91" w:name="A23"/>
      <w:bookmarkEnd w:id="91"/>
      <w:r w:rsidRPr="000F43D2">
        <w:rPr>
          <w:rFonts w:ascii="Georgia" w:hAnsi="Georgia" w:cs="Arial"/>
          <w:i/>
          <w:iCs/>
          <w:color w:val="333333"/>
          <w:sz w:val="21"/>
          <w:szCs w:val="21"/>
          <w:lang w:val="es-ES"/>
        </w:rPr>
        <w:t>Artículo 23</w:t>
      </w:r>
    </w:p>
    <w:p w:rsidR="000F43D2" w:rsidRP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r w:rsidRPr="000F43D2">
        <w:rPr>
          <w:rFonts w:ascii="Georgia" w:hAnsi="Georgia" w:cs="Arial"/>
          <w:i/>
          <w:iCs/>
          <w:color w:val="333333"/>
          <w:sz w:val="21"/>
          <w:szCs w:val="21"/>
          <w:lang w:val="es-ES"/>
        </w:rPr>
        <w:t>Examen y comunicación de las memorias</w:t>
      </w:r>
    </w:p>
    <w:p w:rsidR="000F43D2" w:rsidRPr="000F43D2" w:rsidRDefault="000F43D2" w:rsidP="000F43D2">
      <w:pPr>
        <w:numPr>
          <w:ilvl w:val="0"/>
          <w:numId w:val="53"/>
        </w:numPr>
        <w:shd w:val="clear" w:color="auto" w:fill="FFFFFF"/>
        <w:spacing w:after="144" w:line="408" w:lineRule="atLeast"/>
        <w:ind w:left="0"/>
        <w:rPr>
          <w:rFonts w:ascii="Georgia" w:hAnsi="Georgia" w:cs="Arial"/>
          <w:color w:val="333333"/>
          <w:sz w:val="18"/>
          <w:szCs w:val="18"/>
          <w:lang w:val="es-ES"/>
        </w:rPr>
      </w:pPr>
      <w:bookmarkStart w:id="92" w:name="A23P1"/>
      <w:bookmarkEnd w:id="92"/>
      <w:r w:rsidRPr="000F43D2">
        <w:rPr>
          <w:rFonts w:ascii="Georgia" w:hAnsi="Georgia" w:cs="Arial"/>
          <w:color w:val="333333"/>
          <w:sz w:val="18"/>
          <w:szCs w:val="18"/>
          <w:lang w:val="es-ES"/>
        </w:rPr>
        <w:t>1. El Director General presentará en la siguiente reunión de la Conferencia un resumen de las informaciones y memorias que le hayan comunicado los Miembros en cumplimiento de los artículos 19 y 22.</w:t>
      </w:r>
    </w:p>
    <w:p w:rsidR="000F43D2" w:rsidRPr="000F43D2" w:rsidRDefault="000F43D2" w:rsidP="000F43D2">
      <w:pPr>
        <w:numPr>
          <w:ilvl w:val="0"/>
          <w:numId w:val="53"/>
        </w:numPr>
        <w:shd w:val="clear" w:color="auto" w:fill="FFFFFF"/>
        <w:spacing w:after="144" w:line="408" w:lineRule="atLeast"/>
        <w:ind w:left="0"/>
        <w:rPr>
          <w:rFonts w:ascii="Georgia" w:hAnsi="Georgia" w:cs="Arial"/>
          <w:color w:val="333333"/>
          <w:sz w:val="18"/>
          <w:szCs w:val="18"/>
          <w:lang w:val="es-ES"/>
        </w:rPr>
      </w:pPr>
      <w:bookmarkStart w:id="93" w:name="A23P2"/>
      <w:bookmarkEnd w:id="93"/>
      <w:r w:rsidRPr="000F43D2">
        <w:rPr>
          <w:rFonts w:ascii="Georgia" w:hAnsi="Georgia" w:cs="Arial"/>
          <w:color w:val="333333"/>
          <w:sz w:val="18"/>
          <w:szCs w:val="18"/>
          <w:lang w:val="es-ES"/>
        </w:rPr>
        <w:t>2. Todo Miembro comunicará a las organizaciones representativas reconocidas, a los efectos del artículo 3, copia de las informaciones y memorias que haya enviado al Director General en cumplimiento de los artículos 19 y 22.</w:t>
      </w:r>
    </w:p>
    <w:p w:rsidR="000F43D2" w:rsidRP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94" w:name="A24"/>
      <w:bookmarkEnd w:id="94"/>
      <w:r w:rsidRPr="000F43D2">
        <w:rPr>
          <w:rFonts w:ascii="Georgia" w:hAnsi="Georgia" w:cs="Arial"/>
          <w:i/>
          <w:iCs/>
          <w:color w:val="333333"/>
          <w:sz w:val="21"/>
          <w:szCs w:val="21"/>
          <w:lang w:val="es-ES"/>
        </w:rPr>
        <w:lastRenderedPageBreak/>
        <w:t>Artículo 24</w:t>
      </w:r>
    </w:p>
    <w:p w:rsidR="000F43D2" w:rsidRP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r w:rsidRPr="000F43D2">
        <w:rPr>
          <w:rFonts w:ascii="Georgia" w:hAnsi="Georgia" w:cs="Arial"/>
          <w:i/>
          <w:iCs/>
          <w:color w:val="333333"/>
          <w:sz w:val="21"/>
          <w:szCs w:val="21"/>
          <w:lang w:val="es-ES"/>
        </w:rPr>
        <w:t>Reclamaciones respecto a la aplicación de un convenio</w:t>
      </w:r>
    </w:p>
    <w:p w:rsidR="000F43D2" w:rsidRPr="000F43D2" w:rsidRDefault="000F43D2" w:rsidP="000F43D2">
      <w:pPr>
        <w:numPr>
          <w:ilvl w:val="0"/>
          <w:numId w:val="54"/>
        </w:numPr>
        <w:shd w:val="clear" w:color="auto" w:fill="FFFFFF"/>
        <w:spacing w:after="144" w:line="408" w:lineRule="atLeast"/>
        <w:ind w:left="0"/>
        <w:rPr>
          <w:rFonts w:ascii="Georgia" w:hAnsi="Georgia" w:cs="Arial"/>
          <w:color w:val="333333"/>
          <w:sz w:val="18"/>
          <w:szCs w:val="18"/>
          <w:lang w:val="es-ES"/>
        </w:rPr>
      </w:pPr>
      <w:bookmarkStart w:id="95" w:name="A24P1"/>
      <w:bookmarkEnd w:id="95"/>
      <w:r w:rsidRPr="000F43D2">
        <w:rPr>
          <w:rFonts w:ascii="Georgia" w:hAnsi="Georgia" w:cs="Arial"/>
          <w:color w:val="333333"/>
          <w:sz w:val="18"/>
          <w:szCs w:val="18"/>
          <w:lang w:val="es-ES"/>
        </w:rPr>
        <w:t>1. Toda reclamación dirigida a la Oficina Internacional del Trabajo por una organización profesional de empleadores o de trabajadores en la que se alegue que cualquiera de los Miembros no ha adoptado medidas para el cumplimiento satisfactorio, dentro de su jurisdicción, de un convenio en el que dicho Miembro sea parte podrá ser comunicada por el Consejo de Administración al gobierno contra el cual se presente la reclamación y podrá invitarse a dicho gobierno a formular sobre la materia la declaración que considere conveniente.</w:t>
      </w:r>
    </w:p>
    <w:p w:rsidR="000F43D2" w:rsidRP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96" w:name="A25"/>
      <w:bookmarkEnd w:id="96"/>
      <w:r w:rsidRPr="000F43D2">
        <w:rPr>
          <w:rFonts w:ascii="Georgia" w:hAnsi="Georgia" w:cs="Arial"/>
          <w:i/>
          <w:iCs/>
          <w:color w:val="333333"/>
          <w:sz w:val="21"/>
          <w:szCs w:val="21"/>
          <w:lang w:val="es-ES"/>
        </w:rPr>
        <w:t>Artículo 25</w:t>
      </w:r>
    </w:p>
    <w:p w:rsidR="000F43D2" w:rsidRP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r w:rsidRPr="000F43D2">
        <w:rPr>
          <w:rFonts w:ascii="Georgia" w:hAnsi="Georgia" w:cs="Arial"/>
          <w:i/>
          <w:iCs/>
          <w:color w:val="333333"/>
          <w:sz w:val="21"/>
          <w:szCs w:val="21"/>
          <w:lang w:val="es-ES"/>
        </w:rPr>
        <w:t>Posibilidad de hacer pública la reclamación</w:t>
      </w:r>
    </w:p>
    <w:p w:rsidR="000F43D2" w:rsidRPr="000F43D2" w:rsidRDefault="000F43D2" w:rsidP="000F43D2">
      <w:pPr>
        <w:numPr>
          <w:ilvl w:val="0"/>
          <w:numId w:val="55"/>
        </w:numPr>
        <w:shd w:val="clear" w:color="auto" w:fill="FFFFFF"/>
        <w:spacing w:after="144" w:line="408" w:lineRule="atLeast"/>
        <w:ind w:left="0"/>
        <w:rPr>
          <w:rFonts w:ascii="Georgia" w:hAnsi="Georgia" w:cs="Arial"/>
          <w:color w:val="333333"/>
          <w:sz w:val="18"/>
          <w:szCs w:val="18"/>
          <w:lang w:val="es-ES"/>
        </w:rPr>
      </w:pPr>
      <w:bookmarkStart w:id="97" w:name="A25P1"/>
      <w:bookmarkEnd w:id="97"/>
      <w:r w:rsidRPr="000F43D2">
        <w:rPr>
          <w:rFonts w:ascii="Georgia" w:hAnsi="Georgia" w:cs="Arial"/>
          <w:color w:val="333333"/>
          <w:sz w:val="18"/>
          <w:szCs w:val="18"/>
          <w:lang w:val="es-ES"/>
        </w:rPr>
        <w:t>1. Si en un plazo prudencial no se recibiere ninguna declaración del gobierno contra el cual se haya presentado la reclamación, o si la declaración recibida no se considerare satisfactoria por el Consejo de Administración, éste podrá hacer pública la reclamación y, en su caso, la respuesta recibida.</w:t>
      </w:r>
    </w:p>
    <w:p w:rsidR="000F43D2" w:rsidRP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98" w:name="A26"/>
      <w:bookmarkEnd w:id="98"/>
      <w:r w:rsidRPr="000F43D2">
        <w:rPr>
          <w:rFonts w:ascii="Georgia" w:hAnsi="Georgia" w:cs="Arial"/>
          <w:i/>
          <w:iCs/>
          <w:color w:val="333333"/>
          <w:sz w:val="21"/>
          <w:szCs w:val="21"/>
          <w:lang w:val="es-ES"/>
        </w:rPr>
        <w:t>Artículo 26</w:t>
      </w:r>
    </w:p>
    <w:p w:rsidR="000F43D2" w:rsidRP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r w:rsidRPr="000F43D2">
        <w:rPr>
          <w:rFonts w:ascii="Georgia" w:hAnsi="Georgia" w:cs="Arial"/>
          <w:i/>
          <w:iCs/>
          <w:color w:val="333333"/>
          <w:sz w:val="21"/>
          <w:szCs w:val="21"/>
          <w:lang w:val="es-ES"/>
        </w:rPr>
        <w:t>Queja respecto a la aplicación de un convenio</w:t>
      </w:r>
    </w:p>
    <w:p w:rsidR="000F43D2" w:rsidRPr="000F43D2" w:rsidRDefault="000F43D2" w:rsidP="000F43D2">
      <w:pPr>
        <w:numPr>
          <w:ilvl w:val="0"/>
          <w:numId w:val="56"/>
        </w:numPr>
        <w:shd w:val="clear" w:color="auto" w:fill="FFFFFF"/>
        <w:spacing w:after="144" w:line="408" w:lineRule="atLeast"/>
        <w:ind w:left="0"/>
        <w:rPr>
          <w:rFonts w:ascii="Georgia" w:hAnsi="Georgia" w:cs="Arial"/>
          <w:color w:val="333333"/>
          <w:sz w:val="18"/>
          <w:szCs w:val="18"/>
          <w:lang w:val="es-ES"/>
        </w:rPr>
      </w:pPr>
      <w:bookmarkStart w:id="99" w:name="A26P1"/>
      <w:bookmarkEnd w:id="99"/>
      <w:r w:rsidRPr="000F43D2">
        <w:rPr>
          <w:rFonts w:ascii="Georgia" w:hAnsi="Georgia" w:cs="Arial"/>
          <w:color w:val="333333"/>
          <w:sz w:val="18"/>
          <w:szCs w:val="18"/>
          <w:lang w:val="es-ES"/>
        </w:rPr>
        <w:t>1. Cualquier Miembro podrá presentar ante la Oficina Internacional del Trabajo una queja contra otro Miembro que, a su parecer, no haya adoptado medidas para el cumplimiento satisfactorio de un convenio que ambos hayan ratificado en virtud de los artículos precedentes.</w:t>
      </w:r>
    </w:p>
    <w:p w:rsidR="000F43D2" w:rsidRPr="000F43D2" w:rsidRDefault="000F43D2" w:rsidP="000F43D2">
      <w:pPr>
        <w:numPr>
          <w:ilvl w:val="0"/>
          <w:numId w:val="56"/>
        </w:numPr>
        <w:shd w:val="clear" w:color="auto" w:fill="FFFFFF"/>
        <w:spacing w:after="144" w:line="408" w:lineRule="atLeast"/>
        <w:ind w:left="0"/>
        <w:rPr>
          <w:rFonts w:ascii="Georgia" w:hAnsi="Georgia" w:cs="Arial"/>
          <w:color w:val="333333"/>
          <w:sz w:val="18"/>
          <w:szCs w:val="18"/>
          <w:lang w:val="es-ES"/>
        </w:rPr>
      </w:pPr>
      <w:bookmarkStart w:id="100" w:name="A26P2"/>
      <w:bookmarkEnd w:id="100"/>
      <w:r w:rsidRPr="000F43D2">
        <w:rPr>
          <w:rFonts w:ascii="Georgia" w:hAnsi="Georgia" w:cs="Arial"/>
          <w:color w:val="333333"/>
          <w:sz w:val="18"/>
          <w:szCs w:val="18"/>
          <w:lang w:val="es-ES"/>
        </w:rPr>
        <w:t>2. El Consejo de Administración podrá, si lo considerare conveniente y antes de referir el asunto a una comisión de encuesta, según el procedimiento que más adelante se indica, ponerse en relación con el gobierno contra el cual se presente la queja, en la forma prevista en el artículo 24.</w:t>
      </w:r>
    </w:p>
    <w:p w:rsidR="000F43D2" w:rsidRPr="000F43D2" w:rsidRDefault="000F43D2" w:rsidP="000F43D2">
      <w:pPr>
        <w:numPr>
          <w:ilvl w:val="0"/>
          <w:numId w:val="56"/>
        </w:numPr>
        <w:shd w:val="clear" w:color="auto" w:fill="FFFFFF"/>
        <w:spacing w:after="144" w:line="408" w:lineRule="atLeast"/>
        <w:ind w:left="0"/>
        <w:rPr>
          <w:rFonts w:ascii="Georgia" w:hAnsi="Georgia" w:cs="Arial"/>
          <w:color w:val="333333"/>
          <w:sz w:val="18"/>
          <w:szCs w:val="18"/>
          <w:lang w:val="es-ES"/>
        </w:rPr>
      </w:pPr>
      <w:bookmarkStart w:id="101" w:name="A26P3"/>
      <w:bookmarkEnd w:id="101"/>
      <w:r w:rsidRPr="000F43D2">
        <w:rPr>
          <w:rFonts w:ascii="Georgia" w:hAnsi="Georgia" w:cs="Arial"/>
          <w:color w:val="333333"/>
          <w:sz w:val="18"/>
          <w:szCs w:val="18"/>
          <w:lang w:val="es-ES"/>
        </w:rPr>
        <w:t>3. Si el Consejo de Administración no considerase necesario comunicar la queja al gobierno contra el cual se haya presentado, o si, hecha la comunicación, no se recibiere dentro de un plazo prudencial una respuesta que le satisfaga, el Consejo de Administración podrá nombrar una comisión de encuesta encargada de estudiar la cuestión planteada e informar al respecto.</w:t>
      </w:r>
    </w:p>
    <w:p w:rsidR="000F43D2" w:rsidRPr="000F43D2" w:rsidRDefault="000F43D2" w:rsidP="000F43D2">
      <w:pPr>
        <w:numPr>
          <w:ilvl w:val="0"/>
          <w:numId w:val="56"/>
        </w:numPr>
        <w:shd w:val="clear" w:color="auto" w:fill="FFFFFF"/>
        <w:spacing w:after="144" w:line="408" w:lineRule="atLeast"/>
        <w:ind w:left="0"/>
        <w:rPr>
          <w:rFonts w:ascii="Georgia" w:hAnsi="Georgia" w:cs="Arial"/>
          <w:color w:val="333333"/>
          <w:sz w:val="18"/>
          <w:szCs w:val="18"/>
          <w:lang w:val="es-ES"/>
        </w:rPr>
      </w:pPr>
      <w:bookmarkStart w:id="102" w:name="A26P4"/>
      <w:bookmarkEnd w:id="102"/>
      <w:r w:rsidRPr="000F43D2">
        <w:rPr>
          <w:rFonts w:ascii="Georgia" w:hAnsi="Georgia" w:cs="Arial"/>
          <w:color w:val="333333"/>
          <w:sz w:val="18"/>
          <w:szCs w:val="18"/>
          <w:lang w:val="es-ES"/>
        </w:rPr>
        <w:t>4. El Consejo podrá seguir el mismo procedimiento de oficio o en virtud de una queja presentada por un delegado de la Conferencia.</w:t>
      </w:r>
    </w:p>
    <w:p w:rsidR="000F43D2" w:rsidRPr="000F43D2" w:rsidRDefault="000F43D2" w:rsidP="000F43D2">
      <w:pPr>
        <w:numPr>
          <w:ilvl w:val="0"/>
          <w:numId w:val="56"/>
        </w:numPr>
        <w:shd w:val="clear" w:color="auto" w:fill="FFFFFF"/>
        <w:spacing w:after="144" w:line="408" w:lineRule="atLeast"/>
        <w:ind w:left="0"/>
        <w:rPr>
          <w:rFonts w:ascii="Georgia" w:hAnsi="Georgia" w:cs="Arial"/>
          <w:color w:val="333333"/>
          <w:sz w:val="18"/>
          <w:szCs w:val="18"/>
          <w:lang w:val="es-ES"/>
        </w:rPr>
      </w:pPr>
      <w:bookmarkStart w:id="103" w:name="A26P5"/>
      <w:bookmarkEnd w:id="103"/>
      <w:r w:rsidRPr="000F43D2">
        <w:rPr>
          <w:rFonts w:ascii="Georgia" w:hAnsi="Georgia" w:cs="Arial"/>
          <w:color w:val="333333"/>
          <w:sz w:val="18"/>
          <w:szCs w:val="18"/>
          <w:lang w:val="es-ES"/>
        </w:rPr>
        <w:t>5. Cuando el Consejo de Administración examine una cuestión suscitada por la aplicación de los artículos 25 ó 26, el gobierno interesado, si no estuviere ya representado en el Consejo de Administración, tendrá derecho a designar un delegado para que participe en las deliberaciones del Consejo relativas a dicha cuestión. La fecha en que deban efectuarse las deliberaciones se notificará en tiempo oportuno al gobierno interesado.</w:t>
      </w:r>
    </w:p>
    <w:p w:rsidR="000F43D2" w:rsidRP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04" w:name="A27"/>
      <w:bookmarkEnd w:id="104"/>
      <w:r w:rsidRPr="000F43D2">
        <w:rPr>
          <w:rFonts w:ascii="Georgia" w:hAnsi="Georgia" w:cs="Arial"/>
          <w:i/>
          <w:iCs/>
          <w:color w:val="333333"/>
          <w:sz w:val="21"/>
          <w:szCs w:val="21"/>
          <w:lang w:val="es-ES"/>
        </w:rPr>
        <w:lastRenderedPageBreak/>
        <w:t>Artículo 27</w:t>
      </w:r>
    </w:p>
    <w:p w:rsidR="000F43D2" w:rsidRP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r w:rsidRPr="000F43D2">
        <w:rPr>
          <w:rFonts w:ascii="Georgia" w:hAnsi="Georgia" w:cs="Arial"/>
          <w:i/>
          <w:iCs/>
          <w:color w:val="333333"/>
          <w:sz w:val="21"/>
          <w:szCs w:val="21"/>
          <w:lang w:val="es-ES"/>
        </w:rPr>
        <w:t>Colaboración con la comisión de encuesta</w:t>
      </w:r>
    </w:p>
    <w:p w:rsidR="000F43D2" w:rsidRPr="000F43D2" w:rsidRDefault="000F43D2" w:rsidP="000F43D2">
      <w:pPr>
        <w:numPr>
          <w:ilvl w:val="0"/>
          <w:numId w:val="57"/>
        </w:numPr>
        <w:shd w:val="clear" w:color="auto" w:fill="FFFFFF"/>
        <w:spacing w:after="144" w:line="408" w:lineRule="atLeast"/>
        <w:ind w:left="0"/>
        <w:rPr>
          <w:rFonts w:ascii="Georgia" w:hAnsi="Georgia" w:cs="Arial"/>
          <w:color w:val="333333"/>
          <w:sz w:val="18"/>
          <w:szCs w:val="18"/>
          <w:lang w:val="es-ES"/>
        </w:rPr>
      </w:pPr>
      <w:bookmarkStart w:id="105" w:name="A27P1"/>
      <w:bookmarkEnd w:id="105"/>
      <w:r w:rsidRPr="000F43D2">
        <w:rPr>
          <w:rFonts w:ascii="Georgia" w:hAnsi="Georgia" w:cs="Arial"/>
          <w:color w:val="333333"/>
          <w:sz w:val="18"/>
          <w:szCs w:val="18"/>
          <w:lang w:val="es-ES"/>
        </w:rPr>
        <w:t>En caso de que se decidiera someter a una comisión de encuesta una queja recibida en virtud del artículo 26, cada Miembro, le concierna o no directamente la queja, se obliga a poner a disposición de la comisión todas las informaciones que tuviere en su poder relacionadas con el objeto de dicha queja.</w:t>
      </w:r>
    </w:p>
    <w:p w:rsidR="000F43D2" w:rsidRP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06" w:name="A28"/>
      <w:bookmarkEnd w:id="106"/>
      <w:r w:rsidRPr="000F43D2">
        <w:rPr>
          <w:rFonts w:ascii="Georgia" w:hAnsi="Georgia" w:cs="Arial"/>
          <w:i/>
          <w:iCs/>
          <w:color w:val="333333"/>
          <w:sz w:val="21"/>
          <w:szCs w:val="21"/>
          <w:lang w:val="es-ES"/>
        </w:rPr>
        <w:t>Artículo 28</w:t>
      </w:r>
    </w:p>
    <w:p w:rsidR="000F43D2" w:rsidRP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r w:rsidRPr="000F43D2">
        <w:rPr>
          <w:rFonts w:ascii="Georgia" w:hAnsi="Georgia" w:cs="Arial"/>
          <w:i/>
          <w:iCs/>
          <w:color w:val="333333"/>
          <w:sz w:val="21"/>
          <w:szCs w:val="21"/>
          <w:lang w:val="es-ES"/>
        </w:rPr>
        <w:t>Informe de la comisión de encuesta</w:t>
      </w:r>
    </w:p>
    <w:p w:rsidR="000F43D2" w:rsidRPr="000F43D2" w:rsidRDefault="000F43D2" w:rsidP="000F43D2">
      <w:pPr>
        <w:numPr>
          <w:ilvl w:val="0"/>
          <w:numId w:val="58"/>
        </w:numPr>
        <w:shd w:val="clear" w:color="auto" w:fill="FFFFFF"/>
        <w:spacing w:after="144" w:line="408" w:lineRule="atLeast"/>
        <w:ind w:left="0"/>
        <w:rPr>
          <w:rFonts w:ascii="Georgia" w:hAnsi="Georgia" w:cs="Arial"/>
          <w:color w:val="333333"/>
          <w:sz w:val="18"/>
          <w:szCs w:val="18"/>
          <w:lang w:val="es-ES"/>
        </w:rPr>
      </w:pPr>
      <w:bookmarkStart w:id="107" w:name="A28P1"/>
      <w:bookmarkEnd w:id="107"/>
      <w:r w:rsidRPr="000F43D2">
        <w:rPr>
          <w:rFonts w:ascii="Georgia" w:hAnsi="Georgia" w:cs="Arial"/>
          <w:color w:val="333333"/>
          <w:sz w:val="18"/>
          <w:szCs w:val="18"/>
          <w:lang w:val="es-ES"/>
        </w:rPr>
        <w:t>La comisión de encuesta, después de examinar detenidamente la queja, redactará un informe en el cual expondrá el resultado de sus averiguaciones sobre todos los hechos concretos que permitan precisar el alcance del litigio, así como las recomendaciones que considere apropiado formular con respecto a las medidas que debieran adoptarse para dar satisfacción al gobierno reclamante, y a los plazos dentro de los cuales dichas medidas debieran adoptarse.</w:t>
      </w:r>
    </w:p>
    <w:p w:rsidR="000F43D2" w:rsidRP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08" w:name="A29"/>
      <w:bookmarkEnd w:id="108"/>
      <w:r w:rsidRPr="000F43D2">
        <w:rPr>
          <w:rFonts w:ascii="Georgia" w:hAnsi="Georgia" w:cs="Arial"/>
          <w:i/>
          <w:iCs/>
          <w:color w:val="333333"/>
          <w:sz w:val="21"/>
          <w:szCs w:val="21"/>
          <w:lang w:val="es-ES"/>
        </w:rPr>
        <w:t>Artículo 29</w:t>
      </w:r>
    </w:p>
    <w:p w:rsidR="000F43D2" w:rsidRP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r w:rsidRPr="000F43D2">
        <w:rPr>
          <w:rFonts w:ascii="Georgia" w:hAnsi="Georgia" w:cs="Arial"/>
          <w:i/>
          <w:iCs/>
          <w:color w:val="333333"/>
          <w:sz w:val="21"/>
          <w:szCs w:val="21"/>
          <w:lang w:val="es-ES"/>
        </w:rPr>
        <w:t>Medidas ulteriores respecto al informe de la comisión de encuesta</w:t>
      </w:r>
    </w:p>
    <w:p w:rsidR="000F43D2" w:rsidRPr="000F43D2" w:rsidRDefault="000F43D2" w:rsidP="000F43D2">
      <w:pPr>
        <w:numPr>
          <w:ilvl w:val="0"/>
          <w:numId w:val="59"/>
        </w:numPr>
        <w:shd w:val="clear" w:color="auto" w:fill="FFFFFF"/>
        <w:spacing w:after="144" w:line="408" w:lineRule="atLeast"/>
        <w:ind w:left="0"/>
        <w:rPr>
          <w:rFonts w:ascii="Georgia" w:hAnsi="Georgia" w:cs="Arial"/>
          <w:color w:val="333333"/>
          <w:sz w:val="18"/>
          <w:szCs w:val="18"/>
          <w:lang w:val="es-ES"/>
        </w:rPr>
      </w:pPr>
      <w:bookmarkStart w:id="109" w:name="A29P1"/>
      <w:bookmarkEnd w:id="109"/>
      <w:r w:rsidRPr="000F43D2">
        <w:rPr>
          <w:rFonts w:ascii="Georgia" w:hAnsi="Georgia" w:cs="Arial"/>
          <w:color w:val="333333"/>
          <w:sz w:val="18"/>
          <w:szCs w:val="18"/>
          <w:lang w:val="es-ES"/>
        </w:rPr>
        <w:t>1. El Director General de la Oficina Internacional del Trabajo comunicará el informe de la comisión de encuesta al Consejo de Administración y a los gobiernos a los cuales concierna la queja, y procederá a su publicación.</w:t>
      </w:r>
    </w:p>
    <w:p w:rsidR="000F43D2" w:rsidRPr="000F43D2" w:rsidRDefault="000F43D2" w:rsidP="000F43D2">
      <w:pPr>
        <w:numPr>
          <w:ilvl w:val="0"/>
          <w:numId w:val="59"/>
        </w:numPr>
        <w:shd w:val="clear" w:color="auto" w:fill="FFFFFF"/>
        <w:spacing w:after="144" w:line="408" w:lineRule="atLeast"/>
        <w:ind w:left="0"/>
        <w:rPr>
          <w:rFonts w:ascii="Georgia" w:hAnsi="Georgia" w:cs="Arial"/>
          <w:color w:val="333333"/>
          <w:sz w:val="18"/>
          <w:szCs w:val="18"/>
          <w:lang w:val="es-ES"/>
        </w:rPr>
      </w:pPr>
      <w:bookmarkStart w:id="110" w:name="A29P2"/>
      <w:bookmarkEnd w:id="110"/>
      <w:r w:rsidRPr="000F43D2">
        <w:rPr>
          <w:rFonts w:ascii="Georgia" w:hAnsi="Georgia" w:cs="Arial"/>
          <w:color w:val="333333"/>
          <w:sz w:val="18"/>
          <w:szCs w:val="18"/>
          <w:lang w:val="es-ES"/>
        </w:rPr>
        <w:t>2. Cada uno de los gobiernos interesados deberá comunicar al Director General de la Oficina Internacional del Trabajo, dentro de un plazo de tres meses, si acepta o no las recomendaciones contenidas en el informe de la comisión y, en caso de que no las acepte, si desea someter la queja a la Corte Internacional de Justicia.</w:t>
      </w:r>
    </w:p>
    <w:p w:rsidR="000F43D2" w:rsidRP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11" w:name="A30"/>
      <w:bookmarkEnd w:id="111"/>
      <w:r w:rsidRPr="000F43D2">
        <w:rPr>
          <w:rFonts w:ascii="Georgia" w:hAnsi="Georgia" w:cs="Arial"/>
          <w:i/>
          <w:iCs/>
          <w:color w:val="333333"/>
          <w:sz w:val="21"/>
          <w:szCs w:val="21"/>
          <w:lang w:val="es-ES"/>
        </w:rPr>
        <w:t>Artículo 30</w:t>
      </w:r>
    </w:p>
    <w:p w:rsidR="000F43D2" w:rsidRP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r w:rsidRPr="000F43D2">
        <w:rPr>
          <w:rFonts w:ascii="Georgia" w:hAnsi="Georgia" w:cs="Arial"/>
          <w:i/>
          <w:iCs/>
          <w:color w:val="333333"/>
          <w:sz w:val="21"/>
          <w:szCs w:val="21"/>
          <w:lang w:val="es-ES"/>
        </w:rPr>
        <w:t>Incumplimiento de la obligación de someter los convenios y recomendaciones a las autoridades competentes</w:t>
      </w:r>
    </w:p>
    <w:p w:rsidR="000F43D2" w:rsidRPr="000F43D2" w:rsidRDefault="000F43D2" w:rsidP="000F43D2">
      <w:pPr>
        <w:numPr>
          <w:ilvl w:val="0"/>
          <w:numId w:val="60"/>
        </w:numPr>
        <w:shd w:val="clear" w:color="auto" w:fill="FFFFFF"/>
        <w:spacing w:after="144" w:line="408" w:lineRule="atLeast"/>
        <w:ind w:left="0"/>
        <w:rPr>
          <w:rFonts w:ascii="Georgia" w:hAnsi="Georgia" w:cs="Arial"/>
          <w:color w:val="333333"/>
          <w:sz w:val="18"/>
          <w:szCs w:val="18"/>
          <w:lang w:val="es-ES"/>
        </w:rPr>
      </w:pPr>
      <w:bookmarkStart w:id="112" w:name="A30P1"/>
      <w:bookmarkEnd w:id="112"/>
      <w:r w:rsidRPr="000F43D2">
        <w:rPr>
          <w:rFonts w:ascii="Georgia" w:hAnsi="Georgia" w:cs="Arial"/>
          <w:color w:val="333333"/>
          <w:sz w:val="18"/>
          <w:szCs w:val="18"/>
          <w:lang w:val="es-ES"/>
        </w:rPr>
        <w:t>En caso de que uno de los Miembros no adoptare, para la aplicación de un convenio o de una recomendación, las medidas prescritas por los párrafos 5 b); 6 b) ,o 7 b) ,i) ,del artículo 19, cualquier otro Miembro podrá someter la cuestión al Consejo de Administración. Si el Consejo de Administración reconociere que el Miembro no ha adoptado dichas medidas, informará a la Conferencia sobre el particular.</w:t>
      </w:r>
    </w:p>
    <w:p w:rsidR="000F43D2" w:rsidRP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13" w:name="A31"/>
      <w:bookmarkEnd w:id="113"/>
      <w:r w:rsidRPr="000F43D2">
        <w:rPr>
          <w:rFonts w:ascii="Georgia" w:hAnsi="Georgia" w:cs="Arial"/>
          <w:i/>
          <w:iCs/>
          <w:color w:val="333333"/>
          <w:sz w:val="21"/>
          <w:szCs w:val="21"/>
          <w:lang w:val="es-ES"/>
        </w:rPr>
        <w:t>Artículo 31</w:t>
      </w:r>
    </w:p>
    <w:p w:rsidR="000F43D2" w:rsidRP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r w:rsidRPr="000F43D2">
        <w:rPr>
          <w:rFonts w:ascii="Georgia" w:hAnsi="Georgia" w:cs="Arial"/>
          <w:i/>
          <w:iCs/>
          <w:color w:val="333333"/>
          <w:sz w:val="21"/>
          <w:szCs w:val="21"/>
          <w:lang w:val="es-ES"/>
        </w:rPr>
        <w:t>Decisiones de la Corte Internacional de Justicia</w:t>
      </w:r>
    </w:p>
    <w:p w:rsidR="000F43D2" w:rsidRPr="000F43D2" w:rsidRDefault="000F43D2" w:rsidP="000F43D2">
      <w:pPr>
        <w:numPr>
          <w:ilvl w:val="0"/>
          <w:numId w:val="61"/>
        </w:numPr>
        <w:shd w:val="clear" w:color="auto" w:fill="FFFFFF"/>
        <w:spacing w:after="144" w:line="408" w:lineRule="atLeast"/>
        <w:ind w:left="0"/>
        <w:rPr>
          <w:rFonts w:ascii="Georgia" w:hAnsi="Georgia" w:cs="Arial"/>
          <w:color w:val="333333"/>
          <w:sz w:val="18"/>
          <w:szCs w:val="18"/>
          <w:lang w:val="es-ES"/>
        </w:rPr>
      </w:pPr>
      <w:bookmarkStart w:id="114" w:name="A31P1"/>
      <w:bookmarkEnd w:id="114"/>
      <w:r w:rsidRPr="000F43D2">
        <w:rPr>
          <w:rFonts w:ascii="Georgia" w:hAnsi="Georgia" w:cs="Arial"/>
          <w:color w:val="333333"/>
          <w:sz w:val="18"/>
          <w:szCs w:val="18"/>
          <w:lang w:val="es-ES"/>
        </w:rPr>
        <w:t>La decisión de la Corte Internacional de Justicia sobre cualquier reclamación o cuestión que se le haya sometido en virtud del artículo 29 será inapelable.</w:t>
      </w:r>
    </w:p>
    <w:p w:rsid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15" w:name="A32"/>
      <w:bookmarkEnd w:id="115"/>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32</w:t>
      </w:r>
    </w:p>
    <w:p w:rsidR="000F43D2" w:rsidRPr="000F43D2" w:rsidRDefault="000F43D2" w:rsidP="000F43D2">
      <w:pPr>
        <w:numPr>
          <w:ilvl w:val="0"/>
          <w:numId w:val="62"/>
        </w:numPr>
        <w:shd w:val="clear" w:color="auto" w:fill="FFFFFF"/>
        <w:spacing w:after="144" w:line="408" w:lineRule="atLeast"/>
        <w:ind w:left="0"/>
        <w:rPr>
          <w:rFonts w:ascii="Georgia" w:hAnsi="Georgia" w:cs="Arial"/>
          <w:color w:val="333333"/>
          <w:sz w:val="18"/>
          <w:szCs w:val="18"/>
          <w:lang w:val="es-ES"/>
        </w:rPr>
      </w:pPr>
      <w:bookmarkStart w:id="116" w:name="A32P1"/>
      <w:bookmarkEnd w:id="116"/>
      <w:r w:rsidRPr="000F43D2">
        <w:rPr>
          <w:rFonts w:ascii="Georgia" w:hAnsi="Georgia" w:cs="Arial"/>
          <w:color w:val="333333"/>
          <w:sz w:val="18"/>
          <w:szCs w:val="18"/>
          <w:lang w:val="es-ES"/>
        </w:rPr>
        <w:t>La Corte Internacional de Justicia podrá confirmar, modificar o anular las conclusiones o recomendaciones que pudiere haber formulado la comisión de encuesta.</w:t>
      </w:r>
    </w:p>
    <w:p w:rsidR="000F43D2" w:rsidRP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17" w:name="A33"/>
      <w:bookmarkEnd w:id="117"/>
      <w:r w:rsidRPr="000F43D2">
        <w:rPr>
          <w:rFonts w:ascii="Georgia" w:hAnsi="Georgia" w:cs="Arial"/>
          <w:i/>
          <w:iCs/>
          <w:color w:val="333333"/>
          <w:sz w:val="21"/>
          <w:szCs w:val="21"/>
          <w:lang w:val="es-ES"/>
        </w:rPr>
        <w:lastRenderedPageBreak/>
        <w:t>Artículo 33</w:t>
      </w:r>
    </w:p>
    <w:p w:rsidR="000F43D2" w:rsidRPr="000F43D2" w:rsidRDefault="000F43D2" w:rsidP="000F43D2">
      <w:pPr>
        <w:pStyle w:val="Heading6"/>
        <w:pBdr>
          <w:bottom w:val="dotted" w:sz="2" w:space="0" w:color="BBBBBB"/>
        </w:pBdr>
        <w:shd w:val="clear" w:color="auto" w:fill="FFFFFF"/>
        <w:spacing w:before="150" w:after="150"/>
        <w:jc w:val="center"/>
        <w:rPr>
          <w:rFonts w:ascii="Georgia" w:hAnsi="Georgia" w:cs="Arial"/>
          <w:i w:val="0"/>
          <w:iCs w:val="0"/>
          <w:caps/>
          <w:color w:val="333333"/>
          <w:sz w:val="20"/>
          <w:szCs w:val="20"/>
          <w:lang w:val="es-ES"/>
        </w:rPr>
      </w:pPr>
      <w:r w:rsidRPr="000F43D2">
        <w:rPr>
          <w:rFonts w:ascii="Georgia" w:hAnsi="Georgia" w:cs="Arial"/>
          <w:b/>
          <w:bCs/>
          <w:caps/>
          <w:color w:val="333333"/>
          <w:sz w:val="20"/>
          <w:szCs w:val="20"/>
          <w:lang w:val="es-ES"/>
        </w:rPr>
        <w:t xml:space="preserve">INCUMPLIMIENTO DE LAS RECOMENDACIONES DE LA COMISIÓN DE ENCUESTA O DE LA </w:t>
      </w:r>
      <w:proofErr w:type="spellStart"/>
      <w:r w:rsidRPr="000F43D2">
        <w:rPr>
          <w:rFonts w:ascii="Georgia" w:hAnsi="Georgia" w:cs="Arial"/>
          <w:b/>
          <w:bCs/>
          <w:caps/>
          <w:color w:val="333333"/>
          <w:sz w:val="20"/>
          <w:szCs w:val="20"/>
          <w:lang w:val="es-ES"/>
        </w:rPr>
        <w:t>CIJ</w:t>
      </w:r>
      <w:proofErr w:type="spellEnd"/>
    </w:p>
    <w:p w:rsidR="000F43D2" w:rsidRPr="000F43D2" w:rsidRDefault="000F43D2" w:rsidP="000F43D2">
      <w:pPr>
        <w:numPr>
          <w:ilvl w:val="0"/>
          <w:numId w:val="63"/>
        </w:numPr>
        <w:shd w:val="clear" w:color="auto" w:fill="FFFFFF"/>
        <w:spacing w:after="144" w:line="408" w:lineRule="atLeast"/>
        <w:ind w:left="0"/>
        <w:rPr>
          <w:rFonts w:ascii="Georgia" w:hAnsi="Georgia" w:cs="Arial"/>
          <w:color w:val="333333"/>
          <w:sz w:val="18"/>
          <w:szCs w:val="18"/>
          <w:lang w:val="es-ES"/>
        </w:rPr>
      </w:pPr>
      <w:bookmarkStart w:id="118" w:name="A33P1"/>
      <w:bookmarkEnd w:id="118"/>
      <w:r w:rsidRPr="000F43D2">
        <w:rPr>
          <w:rFonts w:ascii="Georgia" w:hAnsi="Georgia" w:cs="Arial"/>
          <w:color w:val="333333"/>
          <w:sz w:val="18"/>
          <w:szCs w:val="18"/>
          <w:lang w:val="es-ES"/>
        </w:rPr>
        <w:t>1. En caso de que un Miembro no dé cumplimiento dentro del plazo prescrito a las recomendaciones que pudiere contener el informe de la comisión de encuesta o la decisión de la Corte Internacional de Justicia, según sea el caso, el Consejo de Administración recomendará a la Conferencia las medidas que estime convenientes para obtener el cumplimiento de dichas recomendaciones.</w:t>
      </w:r>
    </w:p>
    <w:p w:rsidR="000F43D2" w:rsidRP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19" w:name="A34"/>
      <w:bookmarkEnd w:id="119"/>
      <w:r w:rsidRPr="000F43D2">
        <w:rPr>
          <w:rFonts w:ascii="Georgia" w:hAnsi="Georgia" w:cs="Arial"/>
          <w:i/>
          <w:iCs/>
          <w:color w:val="333333"/>
          <w:sz w:val="21"/>
          <w:szCs w:val="21"/>
          <w:lang w:val="es-ES"/>
        </w:rPr>
        <w:t>Artículo 34</w:t>
      </w:r>
    </w:p>
    <w:p w:rsidR="000F43D2" w:rsidRPr="000F43D2" w:rsidRDefault="000F43D2" w:rsidP="000F43D2">
      <w:pPr>
        <w:pStyle w:val="Heading6"/>
        <w:pBdr>
          <w:bottom w:val="dotted" w:sz="2" w:space="0" w:color="BBBBBB"/>
        </w:pBdr>
        <w:shd w:val="clear" w:color="auto" w:fill="FFFFFF"/>
        <w:spacing w:before="150" w:after="150"/>
        <w:jc w:val="center"/>
        <w:rPr>
          <w:rFonts w:ascii="Georgia" w:hAnsi="Georgia" w:cs="Arial"/>
          <w:i w:val="0"/>
          <w:iCs w:val="0"/>
          <w:caps/>
          <w:color w:val="333333"/>
          <w:sz w:val="20"/>
          <w:szCs w:val="20"/>
          <w:lang w:val="es-ES"/>
        </w:rPr>
      </w:pPr>
      <w:r w:rsidRPr="000F43D2">
        <w:rPr>
          <w:rFonts w:ascii="Georgia" w:hAnsi="Georgia" w:cs="Arial"/>
          <w:b/>
          <w:bCs/>
          <w:caps/>
          <w:color w:val="333333"/>
          <w:sz w:val="20"/>
          <w:szCs w:val="20"/>
          <w:lang w:val="es-ES"/>
        </w:rPr>
        <w:t xml:space="preserve">APLICACIÓN DE LAS RECOMENDACIONES DE LA COMISIÓN DE ENCUESTA O DE LA </w:t>
      </w:r>
      <w:proofErr w:type="spellStart"/>
      <w:r w:rsidRPr="000F43D2">
        <w:rPr>
          <w:rFonts w:ascii="Georgia" w:hAnsi="Georgia" w:cs="Arial"/>
          <w:b/>
          <w:bCs/>
          <w:caps/>
          <w:color w:val="333333"/>
          <w:sz w:val="20"/>
          <w:szCs w:val="20"/>
          <w:lang w:val="es-ES"/>
        </w:rPr>
        <w:t>CIJ</w:t>
      </w:r>
      <w:proofErr w:type="spellEnd"/>
    </w:p>
    <w:p w:rsidR="000F43D2" w:rsidRPr="000F43D2" w:rsidRDefault="000F43D2" w:rsidP="000F43D2">
      <w:pPr>
        <w:numPr>
          <w:ilvl w:val="0"/>
          <w:numId w:val="64"/>
        </w:numPr>
        <w:shd w:val="clear" w:color="auto" w:fill="FFFFFF"/>
        <w:spacing w:after="144" w:line="408" w:lineRule="atLeast"/>
        <w:ind w:left="0"/>
        <w:rPr>
          <w:rFonts w:ascii="Georgia" w:hAnsi="Georgia" w:cs="Arial"/>
          <w:color w:val="333333"/>
          <w:sz w:val="18"/>
          <w:szCs w:val="18"/>
          <w:lang w:val="es-ES"/>
        </w:rPr>
      </w:pPr>
      <w:bookmarkStart w:id="120" w:name="A34P1"/>
      <w:bookmarkEnd w:id="120"/>
      <w:r w:rsidRPr="000F43D2">
        <w:rPr>
          <w:rFonts w:ascii="Georgia" w:hAnsi="Georgia" w:cs="Arial"/>
          <w:color w:val="333333"/>
          <w:sz w:val="18"/>
          <w:szCs w:val="18"/>
          <w:lang w:val="es-ES"/>
        </w:rPr>
        <w:t>1. El gobierno acusado de incumplimiento podrá informar en cualquier momento al Consejo de Administración que ha adoptado las medidas necesarias para cumplir las recomendaciones de la comisión de encuesta o las contenidas en la decisión de la Corte Internacional de Justicia, y podrá pedir que se constituya una comisión de encuesta encargada de comprobar sus aseveraciones. En este caso serán aplicables las disposiciones de los artículos 27, 28, 29, 31 y 32, y si el informe de la comisión de encuesta o la decisión de la Corte Internacional de Justicia fueren favorables al gobierno acusado de incumplimiento, el Consejo de Administración deberá recomendar que cese inmediatamente cualquier medida adoptada de conformidad con el artículo anterior.</w:t>
      </w:r>
    </w:p>
    <w:p w:rsidR="000F43D2" w:rsidRPr="000F43D2" w:rsidRDefault="000F43D2" w:rsidP="000F43D2">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s="Arial"/>
          <w:color w:val="B92517"/>
          <w:sz w:val="23"/>
          <w:szCs w:val="23"/>
          <w:lang w:val="es-ES"/>
        </w:rPr>
      </w:pPr>
      <w:r w:rsidRPr="000F43D2">
        <w:rPr>
          <w:rFonts w:ascii="Georgia" w:hAnsi="Georgia" w:cs="Arial"/>
          <w:color w:val="B92517"/>
          <w:sz w:val="23"/>
          <w:szCs w:val="23"/>
          <w:lang w:val="es-ES"/>
        </w:rPr>
        <w:t>Capítulo III. - Prescripciones generales</w:t>
      </w:r>
    </w:p>
    <w:p w:rsidR="000F43D2" w:rsidRP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21" w:name="A35"/>
      <w:bookmarkEnd w:id="121"/>
      <w:r w:rsidRPr="000F43D2">
        <w:rPr>
          <w:rFonts w:ascii="Georgia" w:hAnsi="Georgia" w:cs="Arial"/>
          <w:i/>
          <w:iCs/>
          <w:color w:val="333333"/>
          <w:sz w:val="21"/>
          <w:szCs w:val="21"/>
          <w:lang w:val="es-ES"/>
        </w:rPr>
        <w:t>Artículo 35</w:t>
      </w:r>
    </w:p>
    <w:p w:rsidR="000F43D2" w:rsidRP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r w:rsidRPr="000F43D2">
        <w:rPr>
          <w:rFonts w:ascii="Georgia" w:hAnsi="Georgia" w:cs="Arial"/>
          <w:i/>
          <w:iCs/>
          <w:color w:val="333333"/>
          <w:sz w:val="21"/>
          <w:szCs w:val="21"/>
          <w:lang w:val="es-ES"/>
        </w:rPr>
        <w:t>Aplicación de los convenios a los territorios no metropolitanos</w:t>
      </w:r>
    </w:p>
    <w:p w:rsidR="000F43D2" w:rsidRPr="000F43D2" w:rsidRDefault="000F43D2" w:rsidP="000F43D2">
      <w:pPr>
        <w:numPr>
          <w:ilvl w:val="0"/>
          <w:numId w:val="65"/>
        </w:numPr>
        <w:shd w:val="clear" w:color="auto" w:fill="FFFFFF"/>
        <w:spacing w:after="144" w:line="408" w:lineRule="atLeast"/>
        <w:ind w:left="0"/>
        <w:rPr>
          <w:rFonts w:ascii="Georgia" w:hAnsi="Georgia" w:cs="Arial"/>
          <w:color w:val="333333"/>
          <w:sz w:val="18"/>
          <w:szCs w:val="18"/>
          <w:lang w:val="es-ES"/>
        </w:rPr>
      </w:pPr>
      <w:bookmarkStart w:id="122" w:name="A35P1"/>
      <w:bookmarkEnd w:id="122"/>
      <w:r w:rsidRPr="000F43D2">
        <w:rPr>
          <w:rFonts w:ascii="Georgia" w:hAnsi="Georgia" w:cs="Arial"/>
          <w:color w:val="333333"/>
          <w:sz w:val="18"/>
          <w:szCs w:val="18"/>
          <w:lang w:val="es-ES"/>
        </w:rPr>
        <w:t>1. Los Miembros se obligan a aplicar los convenios que hayan ratificado, de conformidad con las disposiciones de esta Constitución, a los territorios no metropolitanos de cuyas relaciones internacionales sean responsables, incluidos los territorios en fideicomiso de los cuales sean la autoridad administrativa, excepto cuando las cuestiones tratadas en el convenio caigan dentro de la competencia de las autoridades del territorio, o cuando el convenio sea inaplicable debido a las condiciones locales, o a reserva de las modificaciones que se requieran para adaptarlo a las condiciones locales.</w:t>
      </w:r>
    </w:p>
    <w:p w:rsidR="000F43D2" w:rsidRPr="000F43D2" w:rsidRDefault="000F43D2" w:rsidP="000F43D2">
      <w:pPr>
        <w:numPr>
          <w:ilvl w:val="0"/>
          <w:numId w:val="65"/>
        </w:numPr>
        <w:shd w:val="clear" w:color="auto" w:fill="FFFFFF"/>
        <w:spacing w:after="144" w:line="408" w:lineRule="atLeast"/>
        <w:ind w:left="0"/>
        <w:rPr>
          <w:rFonts w:ascii="Georgia" w:hAnsi="Georgia" w:cs="Arial"/>
          <w:color w:val="333333"/>
          <w:sz w:val="18"/>
          <w:szCs w:val="18"/>
          <w:lang w:val="es-ES"/>
        </w:rPr>
      </w:pPr>
      <w:bookmarkStart w:id="123" w:name="A35P2"/>
      <w:bookmarkEnd w:id="123"/>
      <w:r w:rsidRPr="000F43D2">
        <w:rPr>
          <w:rFonts w:ascii="Georgia" w:hAnsi="Georgia" w:cs="Arial"/>
          <w:color w:val="333333"/>
          <w:sz w:val="18"/>
          <w:szCs w:val="18"/>
          <w:lang w:val="es-ES"/>
        </w:rPr>
        <w:t>2. Todo Miembro que ratifique un convenio deberá comunicar al Director General de la Oficina Internacional del Trabajo, tan pronto sea posible después de la ratificación, una declaración en la que indique, respecto a los territorios que no estén comprendidos en los párrafos 4 y 5 de este artículo, en qué medida se obliga a que se apliquen las disposiciones del convenio y en la que proporcione las informaciones prescritas en tal convenio.</w:t>
      </w:r>
    </w:p>
    <w:p w:rsidR="000F43D2" w:rsidRPr="000F43D2" w:rsidRDefault="000F43D2" w:rsidP="000F43D2">
      <w:pPr>
        <w:numPr>
          <w:ilvl w:val="0"/>
          <w:numId w:val="65"/>
        </w:numPr>
        <w:shd w:val="clear" w:color="auto" w:fill="FFFFFF"/>
        <w:spacing w:after="144" w:line="408" w:lineRule="atLeast"/>
        <w:ind w:left="0"/>
        <w:rPr>
          <w:rFonts w:ascii="Georgia" w:hAnsi="Georgia" w:cs="Arial"/>
          <w:color w:val="333333"/>
          <w:sz w:val="18"/>
          <w:szCs w:val="18"/>
          <w:lang w:val="es-ES"/>
        </w:rPr>
      </w:pPr>
      <w:bookmarkStart w:id="124" w:name="A35P3"/>
      <w:bookmarkEnd w:id="124"/>
      <w:r w:rsidRPr="000F43D2">
        <w:rPr>
          <w:rFonts w:ascii="Georgia" w:hAnsi="Georgia" w:cs="Arial"/>
          <w:color w:val="333333"/>
          <w:sz w:val="18"/>
          <w:szCs w:val="18"/>
          <w:lang w:val="es-ES"/>
        </w:rPr>
        <w:lastRenderedPageBreak/>
        <w:t>3. Todo Miembro que haya comunicado una declaración en virtud del párrafo precedente podrá comunicar periódicamente, de acuerdo con las disposiciones del convenio, una nueva declaración que modifique los términos de cualquiera otra anterior y dé a conocer la situación en lo que concierne a tales territorios.</w:t>
      </w:r>
    </w:p>
    <w:p w:rsidR="000F43D2" w:rsidRPr="000F43D2" w:rsidRDefault="000F43D2" w:rsidP="000F43D2">
      <w:pPr>
        <w:numPr>
          <w:ilvl w:val="0"/>
          <w:numId w:val="65"/>
        </w:numPr>
        <w:shd w:val="clear" w:color="auto" w:fill="FFFFFF"/>
        <w:spacing w:after="144" w:line="408" w:lineRule="atLeast"/>
        <w:ind w:left="0"/>
        <w:rPr>
          <w:rFonts w:ascii="Georgia" w:hAnsi="Georgia" w:cs="Arial"/>
          <w:color w:val="333333"/>
          <w:sz w:val="18"/>
          <w:szCs w:val="18"/>
          <w:lang w:val="es-ES"/>
        </w:rPr>
      </w:pPr>
      <w:bookmarkStart w:id="125" w:name="A35P4"/>
      <w:bookmarkEnd w:id="125"/>
      <w:r w:rsidRPr="000F43D2">
        <w:rPr>
          <w:rFonts w:ascii="Georgia" w:hAnsi="Georgia" w:cs="Arial"/>
          <w:color w:val="333333"/>
          <w:sz w:val="18"/>
          <w:szCs w:val="18"/>
          <w:lang w:val="es-ES"/>
        </w:rPr>
        <w:t>4. Cuando las cuestiones tratadas en el convenio caigan dentro de la competencia de las autoridades de cualquier territorio no metropolitano, el Miembro responsable de las relaciones internacionales de dicho territorio deberá comunicar el convenio al gobierno del territorio, tan pronto sea posible, a fin de que ese gobierno promulgue la legislación pertinente o adopte otras medidas. Posteriormente, el Miembro, de acuerdo con el gobierno del territorio, podrá comunicar al Director General de la Oficina Internacional del Trabajo una declaración por la que acepte las obligaciones del convenio en nombre de dicho territorio.</w:t>
      </w:r>
    </w:p>
    <w:p w:rsidR="000F43D2" w:rsidRPr="000F43D2" w:rsidRDefault="000F43D2" w:rsidP="000F43D2">
      <w:pPr>
        <w:numPr>
          <w:ilvl w:val="0"/>
          <w:numId w:val="65"/>
        </w:numPr>
        <w:shd w:val="clear" w:color="auto" w:fill="FFFFFF"/>
        <w:spacing w:after="144" w:line="408" w:lineRule="atLeast"/>
        <w:ind w:left="0"/>
        <w:rPr>
          <w:rFonts w:ascii="Georgia" w:hAnsi="Georgia" w:cs="Arial"/>
          <w:color w:val="333333"/>
          <w:sz w:val="18"/>
          <w:szCs w:val="18"/>
          <w:lang w:val="es-ES"/>
        </w:rPr>
      </w:pPr>
      <w:bookmarkStart w:id="126" w:name="A35P5"/>
      <w:bookmarkEnd w:id="126"/>
      <w:r w:rsidRPr="000F43D2">
        <w:rPr>
          <w:rFonts w:ascii="Georgia" w:hAnsi="Georgia" w:cs="Arial"/>
          <w:color w:val="333333"/>
          <w:sz w:val="18"/>
          <w:szCs w:val="18"/>
          <w:lang w:val="es-ES"/>
        </w:rPr>
        <w:t>5. Cualquier declaración en virtud de la cual se acepten las obligaciones de un convenio podrá ser comunicada al Director General de la Oficina Internacional del Trabajo:</w:t>
      </w:r>
    </w:p>
    <w:p w:rsidR="000F43D2" w:rsidRPr="000F43D2" w:rsidRDefault="000F43D2" w:rsidP="000F43D2">
      <w:pPr>
        <w:numPr>
          <w:ilvl w:val="1"/>
          <w:numId w:val="65"/>
        </w:numPr>
        <w:shd w:val="clear" w:color="auto" w:fill="FFFFFF"/>
        <w:spacing w:after="144" w:line="408" w:lineRule="atLeast"/>
        <w:ind w:left="480"/>
        <w:rPr>
          <w:rFonts w:ascii="Georgia" w:hAnsi="Georgia" w:cs="Arial"/>
          <w:color w:val="333333"/>
          <w:sz w:val="18"/>
          <w:szCs w:val="18"/>
          <w:lang w:val="es-ES"/>
        </w:rPr>
      </w:pPr>
      <w:r w:rsidRPr="000F43D2">
        <w:rPr>
          <w:rFonts w:ascii="Georgia" w:hAnsi="Georgia" w:cs="Arial"/>
          <w:color w:val="333333"/>
          <w:sz w:val="18"/>
          <w:szCs w:val="18"/>
          <w:lang w:val="es-ES"/>
        </w:rPr>
        <w:t>(a) por dos o más Miembros de la Organización, respecto a cualquier territorio que esté bajo su autoridad conjunta; o</w:t>
      </w:r>
    </w:p>
    <w:p w:rsidR="000F43D2" w:rsidRPr="000F43D2" w:rsidRDefault="000F43D2" w:rsidP="000F43D2">
      <w:pPr>
        <w:numPr>
          <w:ilvl w:val="1"/>
          <w:numId w:val="65"/>
        </w:numPr>
        <w:shd w:val="clear" w:color="auto" w:fill="FFFFFF"/>
        <w:spacing w:after="144" w:line="408" w:lineRule="atLeast"/>
        <w:ind w:left="480"/>
        <w:rPr>
          <w:rFonts w:ascii="Georgia" w:hAnsi="Georgia" w:cs="Arial"/>
          <w:color w:val="333333"/>
          <w:sz w:val="18"/>
          <w:szCs w:val="18"/>
          <w:lang w:val="es-ES"/>
        </w:rPr>
      </w:pPr>
      <w:r w:rsidRPr="000F43D2">
        <w:rPr>
          <w:rFonts w:ascii="Georgia" w:hAnsi="Georgia" w:cs="Arial"/>
          <w:color w:val="333333"/>
          <w:sz w:val="18"/>
          <w:szCs w:val="18"/>
          <w:lang w:val="es-ES"/>
        </w:rPr>
        <w:t>(b) por cualquier autoridad internacional responsable de la administración de un territorio en virtud de las disposiciones de la Carta de las Naciones Unidas o de cualquier otra disposición vigente para dicho territorio.</w:t>
      </w:r>
    </w:p>
    <w:p w:rsidR="000F43D2" w:rsidRPr="000F43D2" w:rsidRDefault="000F43D2" w:rsidP="000F43D2">
      <w:pPr>
        <w:numPr>
          <w:ilvl w:val="0"/>
          <w:numId w:val="65"/>
        </w:numPr>
        <w:shd w:val="clear" w:color="auto" w:fill="FFFFFF"/>
        <w:spacing w:after="144" w:line="408" w:lineRule="atLeast"/>
        <w:ind w:left="0"/>
        <w:rPr>
          <w:rFonts w:ascii="Georgia" w:hAnsi="Georgia" w:cs="Arial"/>
          <w:color w:val="333333"/>
          <w:sz w:val="18"/>
          <w:szCs w:val="18"/>
          <w:lang w:val="es-ES"/>
        </w:rPr>
      </w:pPr>
      <w:bookmarkStart w:id="127" w:name="A35P6"/>
      <w:bookmarkEnd w:id="127"/>
      <w:r w:rsidRPr="000F43D2">
        <w:rPr>
          <w:rFonts w:ascii="Georgia" w:hAnsi="Georgia" w:cs="Arial"/>
          <w:color w:val="333333"/>
          <w:sz w:val="18"/>
          <w:szCs w:val="18"/>
          <w:lang w:val="es-ES"/>
        </w:rPr>
        <w:t>6. La aceptación de las obligaciones de un convenio en virtud de los párrafos 4 ó 5 implicará la aceptación, en nombre del territorio interesado, de las obligaciones establecidas en el convenio y de las obligaciones que según las Constitución de la Organización se apliquen a los convenios ratificados. En la declaración de aceptación se podrán especificar las modificaciones a las disposiciones del convenio que sean necesarias para adaptarlo a las condiciones locales.</w:t>
      </w:r>
    </w:p>
    <w:p w:rsidR="000F43D2" w:rsidRPr="000F43D2" w:rsidRDefault="000F43D2" w:rsidP="000F43D2">
      <w:pPr>
        <w:numPr>
          <w:ilvl w:val="0"/>
          <w:numId w:val="65"/>
        </w:numPr>
        <w:shd w:val="clear" w:color="auto" w:fill="FFFFFF"/>
        <w:spacing w:after="144" w:line="408" w:lineRule="atLeast"/>
        <w:ind w:left="0"/>
        <w:rPr>
          <w:rFonts w:ascii="Georgia" w:hAnsi="Georgia" w:cs="Arial"/>
          <w:color w:val="333333"/>
          <w:sz w:val="18"/>
          <w:szCs w:val="18"/>
          <w:lang w:val="es-ES"/>
        </w:rPr>
      </w:pPr>
      <w:bookmarkStart w:id="128" w:name="A35P7"/>
      <w:bookmarkEnd w:id="128"/>
      <w:r w:rsidRPr="000F43D2">
        <w:rPr>
          <w:rFonts w:ascii="Georgia" w:hAnsi="Georgia" w:cs="Arial"/>
          <w:color w:val="333333"/>
          <w:sz w:val="18"/>
          <w:szCs w:val="18"/>
          <w:lang w:val="es-ES"/>
        </w:rPr>
        <w:t>7. Todo Miembro o autoridad nacional que haya comunicado una declaración en virtud de los párrafos 4 ó 5 de este artículo podrá comunicar periódicamente, de acuerdo con las disposiciones del convenio, una nueva declaración por la que modifique los términos de cualquier declaración anterior o por la que deje sin efecto la aceptación de las obligaciones de cualquier convenio en nombre del territorio interesado.</w:t>
      </w:r>
    </w:p>
    <w:p w:rsidR="000F43D2" w:rsidRPr="000F43D2" w:rsidRDefault="000F43D2" w:rsidP="000F43D2">
      <w:pPr>
        <w:numPr>
          <w:ilvl w:val="0"/>
          <w:numId w:val="65"/>
        </w:numPr>
        <w:shd w:val="clear" w:color="auto" w:fill="FFFFFF"/>
        <w:spacing w:after="144" w:line="408" w:lineRule="atLeast"/>
        <w:ind w:left="0"/>
        <w:rPr>
          <w:rFonts w:ascii="Georgia" w:hAnsi="Georgia" w:cs="Arial"/>
          <w:color w:val="333333"/>
          <w:sz w:val="18"/>
          <w:szCs w:val="18"/>
          <w:lang w:val="es-ES"/>
        </w:rPr>
      </w:pPr>
      <w:bookmarkStart w:id="129" w:name="A35P8"/>
      <w:bookmarkEnd w:id="129"/>
      <w:r w:rsidRPr="000F43D2">
        <w:rPr>
          <w:rFonts w:ascii="Georgia" w:hAnsi="Georgia" w:cs="Arial"/>
          <w:color w:val="333333"/>
          <w:sz w:val="18"/>
          <w:szCs w:val="18"/>
          <w:lang w:val="es-ES"/>
        </w:rPr>
        <w:t xml:space="preserve">8. Si no se aceptaren las obligaciones de un convenio en nombre de un territorio al que se refieren los párrafos 4 ó 5 de este artículo, el Miembro o los Miembros o la autoridad internacional según sea el caso, deberán informar al Director General de la Oficina Internacional del Trabajo sobre la legislación y la práctica que rigen en ese territorio respecto a las cuestiones tratadas en el convenio, y el informe deberá señalar en qué medida se ha puesto o se propone poner en ejecución cualquiera de las disposiciones del convenio, por vía legislativa o administrativa, por medio de </w:t>
      </w:r>
      <w:r w:rsidRPr="000F43D2">
        <w:rPr>
          <w:rFonts w:ascii="Georgia" w:hAnsi="Georgia" w:cs="Arial"/>
          <w:color w:val="333333"/>
          <w:sz w:val="18"/>
          <w:szCs w:val="18"/>
          <w:lang w:val="es-ES"/>
        </w:rPr>
        <w:lastRenderedPageBreak/>
        <w:t>contratos colectivos, o de otro modo. También deberán exponer en el informe las dificultades que impiden o retrasan la aceptación de tal convenio.</w:t>
      </w:r>
    </w:p>
    <w:p w:rsid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30" w:name="A36"/>
      <w:bookmarkEnd w:id="130"/>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36</w:t>
      </w:r>
    </w:p>
    <w:p w:rsid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rPr>
      </w:pPr>
      <w:proofErr w:type="spellStart"/>
      <w:r>
        <w:rPr>
          <w:rFonts w:ascii="Georgia" w:hAnsi="Georgia" w:cs="Arial"/>
          <w:i/>
          <w:iCs/>
          <w:color w:val="333333"/>
          <w:sz w:val="21"/>
          <w:szCs w:val="21"/>
        </w:rPr>
        <w:t>Enmiendas</w:t>
      </w:r>
      <w:proofErr w:type="spellEnd"/>
      <w:r>
        <w:rPr>
          <w:rFonts w:ascii="Georgia" w:hAnsi="Georgia" w:cs="Arial"/>
          <w:i/>
          <w:iCs/>
          <w:color w:val="333333"/>
          <w:sz w:val="21"/>
          <w:szCs w:val="21"/>
        </w:rPr>
        <w:t xml:space="preserve"> a la </w:t>
      </w:r>
      <w:proofErr w:type="spellStart"/>
      <w:r>
        <w:rPr>
          <w:rFonts w:ascii="Georgia" w:hAnsi="Georgia" w:cs="Arial"/>
          <w:i/>
          <w:iCs/>
          <w:color w:val="333333"/>
          <w:sz w:val="21"/>
          <w:szCs w:val="21"/>
        </w:rPr>
        <w:t>Constitución</w:t>
      </w:r>
      <w:proofErr w:type="spellEnd"/>
    </w:p>
    <w:p w:rsidR="000F43D2" w:rsidRPr="000F43D2" w:rsidRDefault="000F43D2" w:rsidP="000F43D2">
      <w:pPr>
        <w:numPr>
          <w:ilvl w:val="0"/>
          <w:numId w:val="66"/>
        </w:numPr>
        <w:shd w:val="clear" w:color="auto" w:fill="FFFFFF"/>
        <w:spacing w:after="144" w:line="408" w:lineRule="atLeast"/>
        <w:ind w:left="0"/>
        <w:rPr>
          <w:rFonts w:ascii="Georgia" w:hAnsi="Georgia" w:cs="Arial"/>
          <w:color w:val="333333"/>
          <w:sz w:val="18"/>
          <w:szCs w:val="18"/>
          <w:lang w:val="es-ES"/>
        </w:rPr>
      </w:pPr>
      <w:bookmarkStart w:id="131" w:name="A36P1"/>
      <w:bookmarkEnd w:id="131"/>
      <w:r w:rsidRPr="000F43D2">
        <w:rPr>
          <w:rFonts w:ascii="Georgia" w:hAnsi="Georgia" w:cs="Arial"/>
          <w:color w:val="333333"/>
          <w:sz w:val="18"/>
          <w:szCs w:val="18"/>
          <w:lang w:val="es-ES"/>
        </w:rPr>
        <w:t>1. Las enmiendas a la presente Constitución que adopte la Conferencia por mayoría de dos tercios de los votos emitidos por los delegados presentes surtirán efecto cuando sean ratificadas o aceptadas por dos tercios de los Miembros de la Organización, incluidos cinco de los diez Miembros representados en el Consejo de Administración como Miembros de mayor importancia industrial, de conformidad con las disposiciones del párrafo 3 del artículo 7 de esta Constitución.</w:t>
      </w:r>
    </w:p>
    <w:p w:rsidR="000F43D2" w:rsidRP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32" w:name="A37"/>
      <w:bookmarkEnd w:id="132"/>
      <w:r w:rsidRPr="000F43D2">
        <w:rPr>
          <w:rFonts w:ascii="Georgia" w:hAnsi="Georgia" w:cs="Arial"/>
          <w:i/>
          <w:iCs/>
          <w:color w:val="333333"/>
          <w:sz w:val="21"/>
          <w:szCs w:val="21"/>
          <w:lang w:val="es-ES"/>
        </w:rPr>
        <w:t>Artículo 37</w:t>
      </w:r>
    </w:p>
    <w:p w:rsidR="000F43D2" w:rsidRP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r w:rsidRPr="000F43D2">
        <w:rPr>
          <w:rFonts w:ascii="Georgia" w:hAnsi="Georgia" w:cs="Arial"/>
          <w:i/>
          <w:iCs/>
          <w:color w:val="333333"/>
          <w:sz w:val="21"/>
          <w:szCs w:val="21"/>
          <w:lang w:val="es-ES"/>
        </w:rPr>
        <w:t>Interpretación de la Constitución y de los convenios</w:t>
      </w:r>
    </w:p>
    <w:p w:rsidR="000F43D2" w:rsidRPr="000F43D2" w:rsidRDefault="000F43D2" w:rsidP="000F43D2">
      <w:pPr>
        <w:numPr>
          <w:ilvl w:val="0"/>
          <w:numId w:val="67"/>
        </w:numPr>
        <w:shd w:val="clear" w:color="auto" w:fill="FFFFFF"/>
        <w:spacing w:after="144" w:line="408" w:lineRule="atLeast"/>
        <w:ind w:left="0"/>
        <w:rPr>
          <w:rFonts w:ascii="Georgia" w:hAnsi="Georgia" w:cs="Arial"/>
          <w:color w:val="333333"/>
          <w:sz w:val="18"/>
          <w:szCs w:val="18"/>
          <w:lang w:val="es-ES"/>
        </w:rPr>
      </w:pPr>
      <w:bookmarkStart w:id="133" w:name="A37P1"/>
      <w:bookmarkEnd w:id="133"/>
      <w:r w:rsidRPr="000F43D2">
        <w:rPr>
          <w:rFonts w:ascii="Georgia" w:hAnsi="Georgia" w:cs="Arial"/>
          <w:color w:val="333333"/>
          <w:sz w:val="18"/>
          <w:szCs w:val="18"/>
          <w:lang w:val="es-ES"/>
        </w:rPr>
        <w:t>1. Todas las cuestiones o dificultades relativas a la interpretación de esta Constitución y de los convenios ulteriormente concluidos por los Miembros en virtud de las disposiciones de esta Constitución serán sometidas a la Corte Internacional de Justicia para su resolución.</w:t>
      </w:r>
    </w:p>
    <w:p w:rsidR="000F43D2" w:rsidRPr="000F43D2" w:rsidRDefault="000F43D2" w:rsidP="000F43D2">
      <w:pPr>
        <w:numPr>
          <w:ilvl w:val="0"/>
          <w:numId w:val="67"/>
        </w:numPr>
        <w:shd w:val="clear" w:color="auto" w:fill="FFFFFF"/>
        <w:spacing w:after="144" w:line="408" w:lineRule="atLeast"/>
        <w:ind w:left="0"/>
        <w:rPr>
          <w:rFonts w:ascii="Georgia" w:hAnsi="Georgia" w:cs="Arial"/>
          <w:color w:val="333333"/>
          <w:sz w:val="18"/>
          <w:szCs w:val="18"/>
          <w:lang w:val="es-ES"/>
        </w:rPr>
      </w:pPr>
      <w:bookmarkStart w:id="134" w:name="A37P2"/>
      <w:bookmarkEnd w:id="134"/>
      <w:r w:rsidRPr="000F43D2">
        <w:rPr>
          <w:rFonts w:ascii="Georgia" w:hAnsi="Georgia" w:cs="Arial"/>
          <w:color w:val="333333"/>
          <w:sz w:val="18"/>
          <w:szCs w:val="18"/>
          <w:lang w:val="es-ES"/>
        </w:rPr>
        <w:t>2. Sin perjuicio de lo dispuesto en el párrafo 1 del presente artículo, el Consejo de Administración podrá formular y someter a la aprobación de la Conferencia reglas para establecer un tribunal encargado de solucionar rápidamente cualquier cuestión o dificultad relacionada con la interpretación de un convenio que le fuere referida por el Consejo de Administración o en virtud de los términos de dicho convenio. Cualquier fallo u opinión consultiva de la Corte Internacional de Justicia obligará a cualquier tribunal establecido en virtud del presente párrafo. Toda sentencia dictada por tal tribunal deberá ser comunicada a los Miembros de la Organización, y cualquier observación que éstos formulen al respecto deberá someterse a la Conferencia.</w:t>
      </w:r>
    </w:p>
    <w:p w:rsid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35" w:name="A38"/>
      <w:bookmarkEnd w:id="135"/>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38</w:t>
      </w:r>
    </w:p>
    <w:p w:rsid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rPr>
      </w:pPr>
      <w:proofErr w:type="spellStart"/>
      <w:r>
        <w:rPr>
          <w:rFonts w:ascii="Georgia" w:hAnsi="Georgia" w:cs="Arial"/>
          <w:i/>
          <w:iCs/>
          <w:color w:val="333333"/>
          <w:sz w:val="21"/>
          <w:szCs w:val="21"/>
        </w:rPr>
        <w:t>Conferencias</w:t>
      </w:r>
      <w:proofErr w:type="spellEnd"/>
      <w:r>
        <w:rPr>
          <w:rFonts w:ascii="Georgia" w:hAnsi="Georgia" w:cs="Arial"/>
          <w:i/>
          <w:iCs/>
          <w:color w:val="333333"/>
          <w:sz w:val="21"/>
          <w:szCs w:val="21"/>
        </w:rPr>
        <w:t xml:space="preserve"> </w:t>
      </w:r>
      <w:proofErr w:type="spellStart"/>
      <w:r>
        <w:rPr>
          <w:rFonts w:ascii="Georgia" w:hAnsi="Georgia" w:cs="Arial"/>
          <w:i/>
          <w:iCs/>
          <w:color w:val="333333"/>
          <w:sz w:val="21"/>
          <w:szCs w:val="21"/>
        </w:rPr>
        <w:t>regionales</w:t>
      </w:r>
      <w:proofErr w:type="spellEnd"/>
    </w:p>
    <w:p w:rsidR="000F43D2" w:rsidRPr="000F43D2" w:rsidRDefault="000F43D2" w:rsidP="000F43D2">
      <w:pPr>
        <w:numPr>
          <w:ilvl w:val="0"/>
          <w:numId w:val="68"/>
        </w:numPr>
        <w:shd w:val="clear" w:color="auto" w:fill="FFFFFF"/>
        <w:spacing w:after="144" w:line="408" w:lineRule="atLeast"/>
        <w:ind w:left="0"/>
        <w:rPr>
          <w:rFonts w:ascii="Georgia" w:hAnsi="Georgia" w:cs="Arial"/>
          <w:color w:val="333333"/>
          <w:sz w:val="18"/>
          <w:szCs w:val="18"/>
          <w:lang w:val="es-ES"/>
        </w:rPr>
      </w:pPr>
      <w:bookmarkStart w:id="136" w:name="A38P1"/>
      <w:bookmarkEnd w:id="136"/>
      <w:r w:rsidRPr="000F43D2">
        <w:rPr>
          <w:rFonts w:ascii="Georgia" w:hAnsi="Georgia" w:cs="Arial"/>
          <w:color w:val="333333"/>
          <w:sz w:val="18"/>
          <w:szCs w:val="18"/>
          <w:lang w:val="es-ES"/>
        </w:rPr>
        <w:t>1. La Organización Internacional del Trabajo podrá convocar las conferencias regionales y establecer los organismos regionales que considere convenientes para la consecución de los fines y objetivos de la Organización.</w:t>
      </w:r>
    </w:p>
    <w:p w:rsidR="000F43D2" w:rsidRPr="000F43D2" w:rsidRDefault="000F43D2" w:rsidP="000F43D2">
      <w:pPr>
        <w:numPr>
          <w:ilvl w:val="0"/>
          <w:numId w:val="68"/>
        </w:numPr>
        <w:shd w:val="clear" w:color="auto" w:fill="FFFFFF"/>
        <w:spacing w:after="144" w:line="408" w:lineRule="atLeast"/>
        <w:ind w:left="0"/>
        <w:rPr>
          <w:rFonts w:ascii="Georgia" w:hAnsi="Georgia" w:cs="Arial"/>
          <w:color w:val="333333"/>
          <w:sz w:val="18"/>
          <w:szCs w:val="18"/>
          <w:lang w:val="es-ES"/>
        </w:rPr>
      </w:pPr>
      <w:bookmarkStart w:id="137" w:name="A38P2"/>
      <w:bookmarkEnd w:id="137"/>
      <w:r w:rsidRPr="000F43D2">
        <w:rPr>
          <w:rFonts w:ascii="Georgia" w:hAnsi="Georgia" w:cs="Arial"/>
          <w:color w:val="333333"/>
          <w:sz w:val="18"/>
          <w:szCs w:val="18"/>
          <w:lang w:val="es-ES"/>
        </w:rPr>
        <w:t>2. Las facultades, funciones y procedimiento de las conferencias regionales se regirán por reglas establecidas por el Consejo de Administración y sometidas a la Conferencia para su confirmación.</w:t>
      </w:r>
    </w:p>
    <w:p w:rsidR="000F43D2" w:rsidRPr="000F43D2" w:rsidRDefault="000F43D2" w:rsidP="000F43D2">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s="Arial"/>
          <w:color w:val="B92517"/>
          <w:sz w:val="23"/>
          <w:szCs w:val="23"/>
          <w:lang w:val="es-ES"/>
        </w:rPr>
      </w:pPr>
      <w:r w:rsidRPr="000F43D2">
        <w:rPr>
          <w:rFonts w:ascii="Georgia" w:hAnsi="Georgia" w:cs="Arial"/>
          <w:color w:val="B92517"/>
          <w:sz w:val="23"/>
          <w:szCs w:val="23"/>
          <w:lang w:val="es-ES"/>
        </w:rPr>
        <w:t>Capítulo IV. - Disposiciones diversas</w:t>
      </w:r>
    </w:p>
    <w:p w:rsidR="000F43D2" w:rsidRP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bookmarkStart w:id="138" w:name="A39"/>
      <w:bookmarkEnd w:id="138"/>
      <w:r w:rsidRPr="000F43D2">
        <w:rPr>
          <w:rFonts w:ascii="Georgia" w:hAnsi="Georgia" w:cs="Arial"/>
          <w:i/>
          <w:iCs/>
          <w:color w:val="333333"/>
          <w:sz w:val="21"/>
          <w:szCs w:val="21"/>
          <w:lang w:val="es-ES"/>
        </w:rPr>
        <w:lastRenderedPageBreak/>
        <w:t>Artículo 39</w:t>
      </w:r>
    </w:p>
    <w:p w:rsid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rPr>
      </w:pPr>
      <w:proofErr w:type="spellStart"/>
      <w:r>
        <w:rPr>
          <w:rFonts w:ascii="Georgia" w:hAnsi="Georgia" w:cs="Arial"/>
          <w:i/>
          <w:iCs/>
          <w:color w:val="333333"/>
          <w:sz w:val="21"/>
          <w:szCs w:val="21"/>
        </w:rPr>
        <w:t>Estatuto</w:t>
      </w:r>
      <w:proofErr w:type="spellEnd"/>
      <w:r>
        <w:rPr>
          <w:rFonts w:ascii="Georgia" w:hAnsi="Georgia" w:cs="Arial"/>
          <w:i/>
          <w:iCs/>
          <w:color w:val="333333"/>
          <w:sz w:val="21"/>
          <w:szCs w:val="21"/>
        </w:rPr>
        <w:t xml:space="preserve"> </w:t>
      </w:r>
      <w:proofErr w:type="spellStart"/>
      <w:r>
        <w:rPr>
          <w:rFonts w:ascii="Georgia" w:hAnsi="Georgia" w:cs="Arial"/>
          <w:i/>
          <w:iCs/>
          <w:color w:val="333333"/>
          <w:sz w:val="21"/>
          <w:szCs w:val="21"/>
        </w:rPr>
        <w:t>jurídico</w:t>
      </w:r>
      <w:proofErr w:type="spellEnd"/>
      <w:r>
        <w:rPr>
          <w:rFonts w:ascii="Georgia" w:hAnsi="Georgia" w:cs="Arial"/>
          <w:i/>
          <w:iCs/>
          <w:color w:val="333333"/>
          <w:sz w:val="21"/>
          <w:szCs w:val="21"/>
        </w:rPr>
        <w:t xml:space="preserve"> de la </w:t>
      </w:r>
      <w:proofErr w:type="spellStart"/>
      <w:r>
        <w:rPr>
          <w:rFonts w:ascii="Georgia" w:hAnsi="Georgia" w:cs="Arial"/>
          <w:i/>
          <w:iCs/>
          <w:color w:val="333333"/>
          <w:sz w:val="21"/>
          <w:szCs w:val="21"/>
        </w:rPr>
        <w:t>Organización</w:t>
      </w:r>
      <w:proofErr w:type="spellEnd"/>
    </w:p>
    <w:p w:rsidR="000F43D2" w:rsidRPr="000F43D2" w:rsidRDefault="000F43D2" w:rsidP="000F43D2">
      <w:pPr>
        <w:numPr>
          <w:ilvl w:val="0"/>
          <w:numId w:val="69"/>
        </w:numPr>
        <w:shd w:val="clear" w:color="auto" w:fill="FFFFFF"/>
        <w:spacing w:after="144" w:line="408" w:lineRule="atLeast"/>
        <w:ind w:left="0"/>
        <w:rPr>
          <w:rFonts w:ascii="Georgia" w:hAnsi="Georgia" w:cs="Arial"/>
          <w:color w:val="333333"/>
          <w:sz w:val="18"/>
          <w:szCs w:val="18"/>
          <w:lang w:val="es-ES"/>
        </w:rPr>
      </w:pPr>
      <w:bookmarkStart w:id="139" w:name="A39P1"/>
      <w:bookmarkEnd w:id="139"/>
      <w:r w:rsidRPr="000F43D2">
        <w:rPr>
          <w:rFonts w:ascii="Georgia" w:hAnsi="Georgia" w:cs="Arial"/>
          <w:color w:val="333333"/>
          <w:sz w:val="18"/>
          <w:szCs w:val="18"/>
          <w:lang w:val="es-ES"/>
        </w:rPr>
        <w:t>La Organización Internacional del Trabajo gozará de completa personalidad jurídica y especialmente de capacidad para:</w:t>
      </w:r>
    </w:p>
    <w:p w:rsidR="000F43D2" w:rsidRDefault="000F43D2" w:rsidP="000F43D2">
      <w:pPr>
        <w:numPr>
          <w:ilvl w:val="1"/>
          <w:numId w:val="69"/>
        </w:numPr>
        <w:shd w:val="clear" w:color="auto" w:fill="FFFFFF"/>
        <w:spacing w:after="144" w:line="408" w:lineRule="atLeast"/>
        <w:ind w:left="480"/>
        <w:rPr>
          <w:rFonts w:ascii="Georgia" w:hAnsi="Georgia" w:cs="Arial"/>
          <w:color w:val="333333"/>
          <w:sz w:val="18"/>
          <w:szCs w:val="18"/>
        </w:rPr>
      </w:pPr>
      <w:r>
        <w:rPr>
          <w:rFonts w:ascii="Georgia" w:hAnsi="Georgia" w:cs="Arial"/>
          <w:color w:val="333333"/>
          <w:sz w:val="18"/>
          <w:szCs w:val="18"/>
        </w:rPr>
        <w:t xml:space="preserve">(a) </w:t>
      </w:r>
      <w:proofErr w:type="spellStart"/>
      <w:r>
        <w:rPr>
          <w:rFonts w:ascii="Georgia" w:hAnsi="Georgia" w:cs="Arial"/>
          <w:color w:val="333333"/>
          <w:sz w:val="18"/>
          <w:szCs w:val="18"/>
        </w:rPr>
        <w:t>contratar</w:t>
      </w:r>
      <w:proofErr w:type="spellEnd"/>
      <w:r>
        <w:rPr>
          <w:rFonts w:ascii="Georgia" w:hAnsi="Georgia" w:cs="Arial"/>
          <w:color w:val="333333"/>
          <w:sz w:val="18"/>
          <w:szCs w:val="18"/>
        </w:rPr>
        <w:t>;</w:t>
      </w:r>
    </w:p>
    <w:p w:rsidR="000F43D2" w:rsidRPr="000F43D2" w:rsidRDefault="000F43D2" w:rsidP="000F43D2">
      <w:pPr>
        <w:numPr>
          <w:ilvl w:val="1"/>
          <w:numId w:val="69"/>
        </w:numPr>
        <w:shd w:val="clear" w:color="auto" w:fill="FFFFFF"/>
        <w:spacing w:after="144" w:line="408" w:lineRule="atLeast"/>
        <w:ind w:left="480"/>
        <w:rPr>
          <w:rFonts w:ascii="Georgia" w:hAnsi="Georgia" w:cs="Arial"/>
          <w:color w:val="333333"/>
          <w:sz w:val="18"/>
          <w:szCs w:val="18"/>
          <w:lang w:val="es-ES"/>
        </w:rPr>
      </w:pPr>
      <w:r w:rsidRPr="000F43D2">
        <w:rPr>
          <w:rFonts w:ascii="Georgia" w:hAnsi="Georgia" w:cs="Arial"/>
          <w:color w:val="333333"/>
          <w:sz w:val="18"/>
          <w:szCs w:val="18"/>
          <w:lang w:val="es-ES"/>
        </w:rPr>
        <w:t>(b) adquirir bienes muebles e inmuebles y disponer de ellos;</w:t>
      </w:r>
    </w:p>
    <w:p w:rsidR="000F43D2" w:rsidRDefault="000F43D2" w:rsidP="000F43D2">
      <w:pPr>
        <w:numPr>
          <w:ilvl w:val="1"/>
          <w:numId w:val="69"/>
        </w:numPr>
        <w:shd w:val="clear" w:color="auto" w:fill="FFFFFF"/>
        <w:spacing w:after="144" w:line="408" w:lineRule="atLeast"/>
        <w:ind w:left="480"/>
        <w:rPr>
          <w:rFonts w:ascii="Georgia" w:hAnsi="Georgia" w:cs="Arial"/>
          <w:color w:val="333333"/>
          <w:sz w:val="18"/>
          <w:szCs w:val="18"/>
        </w:rPr>
      </w:pPr>
      <w:r>
        <w:rPr>
          <w:rFonts w:ascii="Georgia" w:hAnsi="Georgia" w:cs="Arial"/>
          <w:color w:val="333333"/>
          <w:sz w:val="18"/>
          <w:szCs w:val="18"/>
        </w:rPr>
        <w:t xml:space="preserve">(c) </w:t>
      </w:r>
      <w:proofErr w:type="spellStart"/>
      <w:r>
        <w:rPr>
          <w:rFonts w:ascii="Georgia" w:hAnsi="Georgia" w:cs="Arial"/>
          <w:color w:val="333333"/>
          <w:sz w:val="18"/>
          <w:szCs w:val="18"/>
        </w:rPr>
        <w:t>comparecer</w:t>
      </w:r>
      <w:proofErr w:type="spellEnd"/>
      <w:r>
        <w:rPr>
          <w:rFonts w:ascii="Georgia" w:hAnsi="Georgia" w:cs="Arial"/>
          <w:color w:val="333333"/>
          <w:sz w:val="18"/>
          <w:szCs w:val="18"/>
        </w:rPr>
        <w:t xml:space="preserve"> en </w:t>
      </w:r>
      <w:proofErr w:type="spellStart"/>
      <w:r>
        <w:rPr>
          <w:rFonts w:ascii="Georgia" w:hAnsi="Georgia" w:cs="Arial"/>
          <w:color w:val="333333"/>
          <w:sz w:val="18"/>
          <w:szCs w:val="18"/>
        </w:rPr>
        <w:t>juicio</w:t>
      </w:r>
      <w:proofErr w:type="spellEnd"/>
      <w:r>
        <w:rPr>
          <w:rFonts w:ascii="Georgia" w:hAnsi="Georgia" w:cs="Arial"/>
          <w:color w:val="333333"/>
          <w:sz w:val="18"/>
          <w:szCs w:val="18"/>
        </w:rPr>
        <w:t>.</w:t>
      </w:r>
    </w:p>
    <w:p w:rsid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rPr>
      </w:pPr>
      <w:bookmarkStart w:id="140" w:name="A40"/>
      <w:bookmarkEnd w:id="140"/>
      <w:proofErr w:type="spellStart"/>
      <w:r>
        <w:rPr>
          <w:rFonts w:ascii="Georgia" w:hAnsi="Georgia" w:cs="Arial"/>
          <w:i/>
          <w:iCs/>
          <w:color w:val="333333"/>
          <w:sz w:val="21"/>
          <w:szCs w:val="21"/>
        </w:rPr>
        <w:t>Artículo</w:t>
      </w:r>
      <w:proofErr w:type="spellEnd"/>
      <w:r>
        <w:rPr>
          <w:rFonts w:ascii="Georgia" w:hAnsi="Georgia" w:cs="Arial"/>
          <w:i/>
          <w:iCs/>
          <w:color w:val="333333"/>
          <w:sz w:val="21"/>
          <w:szCs w:val="21"/>
        </w:rPr>
        <w:t xml:space="preserve"> 40</w:t>
      </w:r>
    </w:p>
    <w:p w:rsid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rPr>
      </w:pPr>
      <w:proofErr w:type="spellStart"/>
      <w:r>
        <w:rPr>
          <w:rFonts w:ascii="Georgia" w:hAnsi="Georgia" w:cs="Arial"/>
          <w:i/>
          <w:iCs/>
          <w:color w:val="333333"/>
          <w:sz w:val="21"/>
          <w:szCs w:val="21"/>
        </w:rPr>
        <w:t>Privilegios</w:t>
      </w:r>
      <w:proofErr w:type="spellEnd"/>
      <w:r>
        <w:rPr>
          <w:rFonts w:ascii="Georgia" w:hAnsi="Georgia" w:cs="Arial"/>
          <w:i/>
          <w:iCs/>
          <w:color w:val="333333"/>
          <w:sz w:val="21"/>
          <w:szCs w:val="21"/>
        </w:rPr>
        <w:t xml:space="preserve"> e </w:t>
      </w:r>
      <w:proofErr w:type="spellStart"/>
      <w:r>
        <w:rPr>
          <w:rFonts w:ascii="Georgia" w:hAnsi="Georgia" w:cs="Arial"/>
          <w:i/>
          <w:iCs/>
          <w:color w:val="333333"/>
          <w:sz w:val="21"/>
          <w:szCs w:val="21"/>
        </w:rPr>
        <w:t>inmunidades</w:t>
      </w:r>
      <w:proofErr w:type="spellEnd"/>
    </w:p>
    <w:p w:rsidR="000F43D2" w:rsidRPr="000F43D2" w:rsidRDefault="000F43D2" w:rsidP="000F43D2">
      <w:pPr>
        <w:numPr>
          <w:ilvl w:val="0"/>
          <w:numId w:val="70"/>
        </w:numPr>
        <w:shd w:val="clear" w:color="auto" w:fill="FFFFFF"/>
        <w:spacing w:after="144" w:line="408" w:lineRule="atLeast"/>
        <w:ind w:left="0"/>
        <w:rPr>
          <w:rFonts w:ascii="Georgia" w:hAnsi="Georgia" w:cs="Arial"/>
          <w:color w:val="333333"/>
          <w:sz w:val="18"/>
          <w:szCs w:val="18"/>
          <w:lang w:val="es-ES"/>
        </w:rPr>
      </w:pPr>
      <w:bookmarkStart w:id="141" w:name="A40P1"/>
      <w:bookmarkEnd w:id="141"/>
      <w:r w:rsidRPr="000F43D2">
        <w:rPr>
          <w:rFonts w:ascii="Georgia" w:hAnsi="Georgia" w:cs="Arial"/>
          <w:color w:val="333333"/>
          <w:sz w:val="18"/>
          <w:szCs w:val="18"/>
          <w:lang w:val="es-ES"/>
        </w:rPr>
        <w:t>1. La Organización Internacional del Trabajo gozará, en el territorio de cada uno de sus Miembros, de los privilegios e inmunidades que sean necesarios para la consecución de sus fines.</w:t>
      </w:r>
    </w:p>
    <w:p w:rsidR="000F43D2" w:rsidRPr="000F43D2" w:rsidRDefault="000F43D2" w:rsidP="000F43D2">
      <w:pPr>
        <w:numPr>
          <w:ilvl w:val="0"/>
          <w:numId w:val="70"/>
        </w:numPr>
        <w:shd w:val="clear" w:color="auto" w:fill="FFFFFF"/>
        <w:spacing w:after="144" w:line="408" w:lineRule="atLeast"/>
        <w:ind w:left="0"/>
        <w:rPr>
          <w:rFonts w:ascii="Georgia" w:hAnsi="Georgia" w:cs="Arial"/>
          <w:color w:val="333333"/>
          <w:sz w:val="18"/>
          <w:szCs w:val="18"/>
          <w:lang w:val="es-ES"/>
        </w:rPr>
      </w:pPr>
      <w:bookmarkStart w:id="142" w:name="A40P2"/>
      <w:bookmarkEnd w:id="142"/>
      <w:r w:rsidRPr="000F43D2">
        <w:rPr>
          <w:rFonts w:ascii="Georgia" w:hAnsi="Georgia" w:cs="Arial"/>
          <w:color w:val="333333"/>
          <w:sz w:val="18"/>
          <w:szCs w:val="18"/>
          <w:lang w:val="es-ES"/>
        </w:rPr>
        <w:t>2. Los delegados a la Conferencia, los miembros del Consejo de Administración, así como el Director General y los funcionarios de la Oficina, gozarán igualmente de los privilegios e inmunidades que sean necesarios para ejercer con toda independencia las funciones relacionadas con la Organización.</w:t>
      </w:r>
    </w:p>
    <w:p w:rsidR="000F43D2" w:rsidRPr="000F43D2" w:rsidRDefault="000F43D2" w:rsidP="000F43D2">
      <w:pPr>
        <w:numPr>
          <w:ilvl w:val="0"/>
          <w:numId w:val="70"/>
        </w:numPr>
        <w:shd w:val="clear" w:color="auto" w:fill="FFFFFF"/>
        <w:spacing w:after="144" w:line="408" w:lineRule="atLeast"/>
        <w:ind w:left="0"/>
        <w:rPr>
          <w:rFonts w:ascii="Georgia" w:hAnsi="Georgia" w:cs="Arial"/>
          <w:color w:val="333333"/>
          <w:sz w:val="18"/>
          <w:szCs w:val="18"/>
          <w:lang w:val="es-ES"/>
        </w:rPr>
      </w:pPr>
      <w:bookmarkStart w:id="143" w:name="A40P3"/>
      <w:bookmarkEnd w:id="143"/>
      <w:r w:rsidRPr="000F43D2">
        <w:rPr>
          <w:rFonts w:ascii="Georgia" w:hAnsi="Georgia" w:cs="Arial"/>
          <w:color w:val="333333"/>
          <w:sz w:val="18"/>
          <w:szCs w:val="18"/>
          <w:lang w:val="es-ES"/>
        </w:rPr>
        <w:t>3. Estos privilegios e inmunidades serán determinados en un acuerdo separado que preparará la Organización para su aceptación por los Estados Miembros.</w:t>
      </w:r>
    </w:p>
    <w:p w:rsidR="000F43D2" w:rsidRPr="000F43D2" w:rsidRDefault="000F43D2" w:rsidP="000F43D2">
      <w:pPr>
        <w:pStyle w:val="Heading2"/>
        <w:pBdr>
          <w:top w:val="single" w:sz="6" w:space="2" w:color="BBBBBB"/>
          <w:bottom w:val="single" w:sz="6" w:space="2" w:color="BBBBBB"/>
        </w:pBdr>
        <w:shd w:val="clear" w:color="auto" w:fill="F6F0E1"/>
        <w:spacing w:before="0" w:beforeAutospacing="0" w:after="225" w:afterAutospacing="0"/>
        <w:jc w:val="center"/>
        <w:rPr>
          <w:rFonts w:ascii="Georgia" w:hAnsi="Georgia" w:cs="Arial"/>
          <w:color w:val="B92517"/>
          <w:sz w:val="23"/>
          <w:szCs w:val="23"/>
          <w:lang w:val="es-ES"/>
        </w:rPr>
      </w:pPr>
      <w:bookmarkStart w:id="144" w:name="annex"/>
      <w:bookmarkEnd w:id="144"/>
      <w:r w:rsidRPr="000F43D2">
        <w:rPr>
          <w:rFonts w:ascii="Georgia" w:hAnsi="Georgia" w:cs="Arial"/>
          <w:color w:val="B92517"/>
          <w:sz w:val="23"/>
          <w:szCs w:val="23"/>
          <w:lang w:val="es-ES"/>
        </w:rPr>
        <w:t>Anexo</w:t>
      </w:r>
    </w:p>
    <w:p w:rsidR="000F43D2" w:rsidRPr="000F43D2" w:rsidRDefault="000F43D2" w:rsidP="000F43D2">
      <w:pPr>
        <w:pStyle w:val="Heading4"/>
        <w:pBdr>
          <w:bottom w:val="single" w:sz="6" w:space="2" w:color="BBBBBB"/>
        </w:pBdr>
        <w:shd w:val="clear" w:color="auto" w:fill="FFFFFF"/>
        <w:spacing w:before="0" w:after="150"/>
        <w:jc w:val="center"/>
        <w:rPr>
          <w:rFonts w:ascii="Georgia" w:hAnsi="Georgia" w:cs="Arial"/>
          <w:color w:val="333333"/>
          <w:sz w:val="21"/>
          <w:szCs w:val="21"/>
          <w:lang w:val="es-ES"/>
        </w:rPr>
      </w:pPr>
      <w:bookmarkStart w:id="145" w:name="declaration"/>
      <w:bookmarkEnd w:id="145"/>
      <w:r w:rsidRPr="000F43D2">
        <w:rPr>
          <w:rFonts w:ascii="Georgia" w:hAnsi="Georgia" w:cs="Arial"/>
          <w:color w:val="333333"/>
          <w:sz w:val="21"/>
          <w:szCs w:val="21"/>
          <w:lang w:val="es-ES"/>
        </w:rPr>
        <w:t>Declaración relativa a los fines y objetivos de la Organización Internacional del Trabajo</w:t>
      </w:r>
    </w:p>
    <w:p w:rsidR="000F43D2" w:rsidRPr="000F43D2" w:rsidRDefault="000F43D2" w:rsidP="000F43D2">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0F43D2">
        <w:rPr>
          <w:rFonts w:ascii="Georgia" w:hAnsi="Georgia" w:cs="Arial"/>
          <w:color w:val="333333"/>
          <w:sz w:val="18"/>
          <w:szCs w:val="18"/>
          <w:lang w:val="es-ES"/>
        </w:rPr>
        <w:t>La Conferencia General de la Organización Internacional del Trabajo, congregada en Filadelfia en su vigésima sexta reunión, adopta, el día diez de mayo de 1944, la presente Declaración de los fines y objetivos de la Organización Internacional del Trabajo y de los principios que debieran inspirar la política de sus Miembros.</w:t>
      </w:r>
    </w:p>
    <w:p w:rsidR="000F43D2" w:rsidRP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r w:rsidRPr="000F43D2">
        <w:rPr>
          <w:rFonts w:ascii="Georgia" w:hAnsi="Georgia" w:cs="Arial"/>
          <w:i/>
          <w:iCs/>
          <w:color w:val="333333"/>
          <w:sz w:val="21"/>
          <w:szCs w:val="21"/>
          <w:lang w:val="es-ES"/>
        </w:rPr>
        <w:t>I</w:t>
      </w:r>
    </w:p>
    <w:p w:rsidR="000F43D2" w:rsidRPr="000F43D2" w:rsidRDefault="000F43D2" w:rsidP="000F43D2">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0F43D2">
        <w:rPr>
          <w:rFonts w:ascii="Georgia" w:hAnsi="Georgia" w:cs="Arial"/>
          <w:color w:val="333333"/>
          <w:sz w:val="18"/>
          <w:szCs w:val="18"/>
          <w:lang w:val="es-ES"/>
        </w:rPr>
        <w:t>La Conferencia reafirma los principios fundamentales sobre los cuales está basada la Organización y, en especial, los siguientes:</w:t>
      </w:r>
    </w:p>
    <w:p w:rsidR="000F43D2" w:rsidRPr="000F43D2" w:rsidRDefault="000F43D2" w:rsidP="000F43D2">
      <w:pPr>
        <w:numPr>
          <w:ilvl w:val="0"/>
          <w:numId w:val="71"/>
        </w:numPr>
        <w:shd w:val="clear" w:color="auto" w:fill="FFFFFF"/>
        <w:spacing w:after="144" w:line="408" w:lineRule="atLeast"/>
        <w:ind w:left="480"/>
        <w:rPr>
          <w:rFonts w:ascii="Georgia" w:hAnsi="Georgia" w:cs="Arial"/>
          <w:color w:val="333333"/>
          <w:sz w:val="18"/>
          <w:szCs w:val="18"/>
          <w:lang w:val="es-ES"/>
        </w:rPr>
      </w:pPr>
      <w:r w:rsidRPr="000F43D2">
        <w:rPr>
          <w:rFonts w:ascii="Georgia" w:hAnsi="Georgia" w:cs="Arial"/>
          <w:color w:val="333333"/>
          <w:sz w:val="18"/>
          <w:szCs w:val="18"/>
          <w:lang w:val="es-ES"/>
        </w:rPr>
        <w:t>(a) el trabajo no es una mercancía;</w:t>
      </w:r>
    </w:p>
    <w:p w:rsidR="000F43D2" w:rsidRPr="000F43D2" w:rsidRDefault="000F43D2" w:rsidP="000F43D2">
      <w:pPr>
        <w:numPr>
          <w:ilvl w:val="0"/>
          <w:numId w:val="71"/>
        </w:numPr>
        <w:shd w:val="clear" w:color="auto" w:fill="FFFFFF"/>
        <w:spacing w:after="144" w:line="408" w:lineRule="atLeast"/>
        <w:ind w:left="480"/>
        <w:rPr>
          <w:rFonts w:ascii="Georgia" w:hAnsi="Georgia" w:cs="Arial"/>
          <w:color w:val="333333"/>
          <w:sz w:val="18"/>
          <w:szCs w:val="18"/>
          <w:lang w:val="es-ES"/>
        </w:rPr>
      </w:pPr>
      <w:r w:rsidRPr="000F43D2">
        <w:rPr>
          <w:rFonts w:ascii="Georgia" w:hAnsi="Georgia" w:cs="Arial"/>
          <w:color w:val="333333"/>
          <w:sz w:val="18"/>
          <w:szCs w:val="18"/>
          <w:lang w:val="es-ES"/>
        </w:rPr>
        <w:t>(b) la libertad de expresión y de asociación es esencial para el progreso constante;</w:t>
      </w:r>
    </w:p>
    <w:p w:rsidR="000F43D2" w:rsidRPr="000F43D2" w:rsidRDefault="000F43D2" w:rsidP="000F43D2">
      <w:pPr>
        <w:numPr>
          <w:ilvl w:val="0"/>
          <w:numId w:val="71"/>
        </w:numPr>
        <w:shd w:val="clear" w:color="auto" w:fill="FFFFFF"/>
        <w:spacing w:after="144" w:line="408" w:lineRule="atLeast"/>
        <w:ind w:left="480"/>
        <w:rPr>
          <w:rFonts w:ascii="Georgia" w:hAnsi="Georgia" w:cs="Arial"/>
          <w:color w:val="333333"/>
          <w:sz w:val="18"/>
          <w:szCs w:val="18"/>
          <w:lang w:val="es-ES"/>
        </w:rPr>
      </w:pPr>
      <w:r w:rsidRPr="000F43D2">
        <w:rPr>
          <w:rFonts w:ascii="Georgia" w:hAnsi="Georgia" w:cs="Arial"/>
          <w:color w:val="333333"/>
          <w:sz w:val="18"/>
          <w:szCs w:val="18"/>
          <w:lang w:val="es-ES"/>
        </w:rPr>
        <w:t>(c) la pobreza, en cualquier lugar, constituye un peligro para la prosperidad de todos;</w:t>
      </w:r>
    </w:p>
    <w:p w:rsidR="000F43D2" w:rsidRPr="000F43D2" w:rsidRDefault="000F43D2" w:rsidP="000F43D2">
      <w:pPr>
        <w:numPr>
          <w:ilvl w:val="0"/>
          <w:numId w:val="71"/>
        </w:numPr>
        <w:shd w:val="clear" w:color="auto" w:fill="FFFFFF"/>
        <w:spacing w:after="144" w:line="408" w:lineRule="atLeast"/>
        <w:ind w:left="480"/>
        <w:rPr>
          <w:rFonts w:ascii="Georgia" w:hAnsi="Georgia" w:cs="Arial"/>
          <w:color w:val="333333"/>
          <w:sz w:val="18"/>
          <w:szCs w:val="18"/>
          <w:lang w:val="es-ES"/>
        </w:rPr>
      </w:pPr>
      <w:r w:rsidRPr="000F43D2">
        <w:rPr>
          <w:rFonts w:ascii="Georgia" w:hAnsi="Georgia" w:cs="Arial"/>
          <w:color w:val="333333"/>
          <w:sz w:val="18"/>
          <w:szCs w:val="18"/>
          <w:lang w:val="es-ES"/>
        </w:rPr>
        <w:lastRenderedPageBreak/>
        <w:t>(d) la lucha contra la necesidad debe proseguirse con incesante energía dentro de cada nación y mediante un esfuerzo internacional continuo y concertado, en el cual los representantes de los trabajadores y de los empleadores, colaborando en un pie de igualdad con los representantes de los gobiernos, participen en discusiones libres y en decisiones de carácter democrático, a fin de promover el bienestar común.</w:t>
      </w:r>
    </w:p>
    <w:p w:rsidR="000F43D2" w:rsidRP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r w:rsidRPr="000F43D2">
        <w:rPr>
          <w:rFonts w:ascii="Georgia" w:hAnsi="Georgia" w:cs="Arial"/>
          <w:i/>
          <w:iCs/>
          <w:color w:val="333333"/>
          <w:sz w:val="21"/>
          <w:szCs w:val="21"/>
          <w:lang w:val="es-ES"/>
        </w:rPr>
        <w:t>II</w:t>
      </w:r>
    </w:p>
    <w:p w:rsidR="000F43D2" w:rsidRPr="000F43D2" w:rsidRDefault="000F43D2" w:rsidP="000F43D2">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0F43D2">
        <w:rPr>
          <w:rFonts w:ascii="Georgia" w:hAnsi="Georgia" w:cs="Arial"/>
          <w:color w:val="333333"/>
          <w:sz w:val="18"/>
          <w:szCs w:val="18"/>
          <w:lang w:val="es-ES"/>
        </w:rPr>
        <w:t>La Conferencia, convencida de que la experiencia ha demostrado plenamente cuán verídica es la declaración contenida en la Constitución de la Organización Internacional del Trabajo, según la cual la paz permanente sólo puede basarse en la justicia social afirma que:</w:t>
      </w:r>
    </w:p>
    <w:p w:rsidR="000F43D2" w:rsidRPr="000F43D2" w:rsidRDefault="000F43D2" w:rsidP="000F43D2">
      <w:pPr>
        <w:numPr>
          <w:ilvl w:val="0"/>
          <w:numId w:val="72"/>
        </w:numPr>
        <w:shd w:val="clear" w:color="auto" w:fill="FFFFFF"/>
        <w:spacing w:after="144" w:line="408" w:lineRule="atLeast"/>
        <w:ind w:left="480"/>
        <w:rPr>
          <w:rFonts w:ascii="Georgia" w:hAnsi="Georgia" w:cs="Arial"/>
          <w:color w:val="333333"/>
          <w:sz w:val="18"/>
          <w:szCs w:val="18"/>
          <w:lang w:val="es-ES"/>
        </w:rPr>
      </w:pPr>
      <w:r w:rsidRPr="000F43D2">
        <w:rPr>
          <w:rFonts w:ascii="Georgia" w:hAnsi="Georgia" w:cs="Arial"/>
          <w:color w:val="333333"/>
          <w:sz w:val="18"/>
          <w:szCs w:val="18"/>
          <w:lang w:val="es-ES"/>
        </w:rPr>
        <w:t>(a) todos los seres humanos, sin distinción de raza, credo o sexo tienen derecho a perseguir su bienestar material y su desarrollo espiritual en condiciones de libertad y dignidad, de seguridad económica y en igualdad de oportunidades;</w:t>
      </w:r>
    </w:p>
    <w:p w:rsidR="000F43D2" w:rsidRPr="000F43D2" w:rsidRDefault="000F43D2" w:rsidP="000F43D2">
      <w:pPr>
        <w:numPr>
          <w:ilvl w:val="0"/>
          <w:numId w:val="72"/>
        </w:numPr>
        <w:shd w:val="clear" w:color="auto" w:fill="FFFFFF"/>
        <w:spacing w:after="144" w:line="408" w:lineRule="atLeast"/>
        <w:ind w:left="480"/>
        <w:rPr>
          <w:rFonts w:ascii="Georgia" w:hAnsi="Georgia" w:cs="Arial"/>
          <w:color w:val="333333"/>
          <w:sz w:val="18"/>
          <w:szCs w:val="18"/>
          <w:lang w:val="es-ES"/>
        </w:rPr>
      </w:pPr>
      <w:r w:rsidRPr="000F43D2">
        <w:rPr>
          <w:rFonts w:ascii="Georgia" w:hAnsi="Georgia" w:cs="Arial"/>
          <w:color w:val="333333"/>
          <w:sz w:val="18"/>
          <w:szCs w:val="18"/>
          <w:lang w:val="es-ES"/>
        </w:rPr>
        <w:t>(b) el logro de las condiciones que permitan llegar a este resultado debe constituir el propósito central de la política nacional e internacional;</w:t>
      </w:r>
    </w:p>
    <w:p w:rsidR="000F43D2" w:rsidRPr="000F43D2" w:rsidRDefault="000F43D2" w:rsidP="000F43D2">
      <w:pPr>
        <w:numPr>
          <w:ilvl w:val="0"/>
          <w:numId w:val="72"/>
        </w:numPr>
        <w:shd w:val="clear" w:color="auto" w:fill="FFFFFF"/>
        <w:spacing w:after="144" w:line="408" w:lineRule="atLeast"/>
        <w:ind w:left="480"/>
        <w:rPr>
          <w:rFonts w:ascii="Georgia" w:hAnsi="Georgia" w:cs="Arial"/>
          <w:color w:val="333333"/>
          <w:sz w:val="18"/>
          <w:szCs w:val="18"/>
          <w:lang w:val="es-ES"/>
        </w:rPr>
      </w:pPr>
      <w:r w:rsidRPr="000F43D2">
        <w:rPr>
          <w:rFonts w:ascii="Georgia" w:hAnsi="Georgia" w:cs="Arial"/>
          <w:color w:val="333333"/>
          <w:sz w:val="18"/>
          <w:szCs w:val="18"/>
          <w:lang w:val="es-ES"/>
        </w:rPr>
        <w:t>(c) cualquier política y medida de índole nacional e internacional, particularmente de carácter económico y financiero, deben juzgarse desde este punto de vista y aceptarse solamente cuando favorezcan, y no entorpezcan, el cumplimiento de este objetivo fundamental;</w:t>
      </w:r>
    </w:p>
    <w:p w:rsidR="000F43D2" w:rsidRPr="000F43D2" w:rsidRDefault="000F43D2" w:rsidP="000F43D2">
      <w:pPr>
        <w:shd w:val="clear" w:color="auto" w:fill="FFFFFF"/>
        <w:spacing w:line="312" w:lineRule="atLeast"/>
        <w:rPr>
          <w:rFonts w:ascii="Georgia" w:hAnsi="Georgia" w:cs="Arial"/>
          <w:color w:val="333333"/>
          <w:sz w:val="18"/>
          <w:szCs w:val="18"/>
          <w:lang w:val="es-ES"/>
        </w:rPr>
      </w:pPr>
      <w:r w:rsidRPr="000F43D2">
        <w:rPr>
          <w:rFonts w:ascii="Georgia" w:hAnsi="Georgia" w:cs="Arial"/>
          <w:color w:val="333333"/>
          <w:sz w:val="18"/>
          <w:szCs w:val="18"/>
          <w:lang w:val="es-ES"/>
        </w:rPr>
        <w:t>(d) incumbe a la Organización Internacional del Trabajo examinar y considerar, teniendo en cuenta este objetivo fundamental, cualquier programa o medida internacional de carácter económico y financiero; y</w:t>
      </w:r>
    </w:p>
    <w:p w:rsidR="000F43D2" w:rsidRPr="000F43D2" w:rsidRDefault="000F43D2" w:rsidP="000F43D2">
      <w:pPr>
        <w:numPr>
          <w:ilvl w:val="0"/>
          <w:numId w:val="72"/>
        </w:numPr>
        <w:shd w:val="clear" w:color="auto" w:fill="FFFFFF"/>
        <w:spacing w:after="144" w:line="408" w:lineRule="atLeast"/>
        <w:ind w:left="480"/>
        <w:rPr>
          <w:rFonts w:ascii="Georgia" w:hAnsi="Georgia" w:cs="Arial"/>
          <w:color w:val="333333"/>
          <w:sz w:val="18"/>
          <w:szCs w:val="18"/>
          <w:lang w:val="es-ES"/>
        </w:rPr>
      </w:pPr>
      <w:r w:rsidRPr="000F43D2">
        <w:rPr>
          <w:rFonts w:ascii="Georgia" w:hAnsi="Georgia" w:cs="Arial"/>
          <w:color w:val="333333"/>
          <w:sz w:val="18"/>
          <w:szCs w:val="18"/>
          <w:lang w:val="es-ES"/>
        </w:rPr>
        <w:t>(e) al cumplir las tareas que se le confíen, la Organización Internacional del Trabajo, después de tener en cuenta todos los factores económicos y financieros pertinentes, puede incluir, en sus decisiones y recomendaciones, cualquier disposición que considere apropiada.</w:t>
      </w:r>
    </w:p>
    <w:p w:rsidR="000F43D2" w:rsidRP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r w:rsidRPr="000F43D2">
        <w:rPr>
          <w:rFonts w:ascii="Georgia" w:hAnsi="Georgia" w:cs="Arial"/>
          <w:i/>
          <w:iCs/>
          <w:color w:val="333333"/>
          <w:sz w:val="21"/>
          <w:szCs w:val="21"/>
          <w:lang w:val="es-ES"/>
        </w:rPr>
        <w:t>III</w:t>
      </w:r>
    </w:p>
    <w:p w:rsidR="000F43D2" w:rsidRPr="000F43D2" w:rsidRDefault="000F43D2" w:rsidP="000F43D2">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0F43D2">
        <w:rPr>
          <w:rFonts w:ascii="Georgia" w:hAnsi="Georgia" w:cs="Arial"/>
          <w:color w:val="333333"/>
          <w:sz w:val="18"/>
          <w:szCs w:val="18"/>
          <w:lang w:val="es-ES"/>
        </w:rPr>
        <w:t>La Conferencia reconoce la obligación solemne de la Organización Internacional del Trabajo de fomentar, entre todas las naciones del mundo, programas que permitan:</w:t>
      </w:r>
    </w:p>
    <w:p w:rsidR="000F43D2" w:rsidRPr="000F43D2" w:rsidRDefault="000F43D2" w:rsidP="000F43D2">
      <w:pPr>
        <w:numPr>
          <w:ilvl w:val="0"/>
          <w:numId w:val="73"/>
        </w:numPr>
        <w:shd w:val="clear" w:color="auto" w:fill="FFFFFF"/>
        <w:spacing w:after="144" w:line="408" w:lineRule="atLeast"/>
        <w:ind w:left="480"/>
        <w:rPr>
          <w:rFonts w:ascii="Georgia" w:hAnsi="Georgia" w:cs="Arial"/>
          <w:color w:val="333333"/>
          <w:sz w:val="18"/>
          <w:szCs w:val="18"/>
          <w:lang w:val="es-ES"/>
        </w:rPr>
      </w:pPr>
      <w:r w:rsidRPr="000F43D2">
        <w:rPr>
          <w:rFonts w:ascii="Georgia" w:hAnsi="Georgia" w:cs="Arial"/>
          <w:color w:val="333333"/>
          <w:sz w:val="18"/>
          <w:szCs w:val="18"/>
          <w:lang w:val="es-ES"/>
        </w:rPr>
        <w:t>(a) lograr el pleno empleo y la elevación del nivel de vida;</w:t>
      </w:r>
    </w:p>
    <w:p w:rsidR="000F43D2" w:rsidRPr="000F43D2" w:rsidRDefault="000F43D2" w:rsidP="000F43D2">
      <w:pPr>
        <w:numPr>
          <w:ilvl w:val="0"/>
          <w:numId w:val="73"/>
        </w:numPr>
        <w:shd w:val="clear" w:color="auto" w:fill="FFFFFF"/>
        <w:spacing w:after="144" w:line="408" w:lineRule="atLeast"/>
        <w:ind w:left="480"/>
        <w:rPr>
          <w:rFonts w:ascii="Georgia" w:hAnsi="Georgia" w:cs="Arial"/>
          <w:color w:val="333333"/>
          <w:sz w:val="18"/>
          <w:szCs w:val="18"/>
          <w:lang w:val="es-ES"/>
        </w:rPr>
      </w:pPr>
      <w:r w:rsidRPr="000F43D2">
        <w:rPr>
          <w:rFonts w:ascii="Georgia" w:hAnsi="Georgia" w:cs="Arial"/>
          <w:color w:val="333333"/>
          <w:sz w:val="18"/>
          <w:szCs w:val="18"/>
          <w:lang w:val="es-ES"/>
        </w:rPr>
        <w:t>(b) emplear trabajadores en ocupaciones en que puedan tener la satisfacción de utilizar en la mejor forma posible sus habilidades y conocimientos y de contribuir al máximo al bienestar común;</w:t>
      </w:r>
    </w:p>
    <w:p w:rsidR="000F43D2" w:rsidRPr="000F43D2" w:rsidRDefault="000F43D2" w:rsidP="000F43D2">
      <w:pPr>
        <w:numPr>
          <w:ilvl w:val="0"/>
          <w:numId w:val="73"/>
        </w:numPr>
        <w:shd w:val="clear" w:color="auto" w:fill="FFFFFF"/>
        <w:spacing w:after="144" w:line="408" w:lineRule="atLeast"/>
        <w:ind w:left="480"/>
        <w:rPr>
          <w:rFonts w:ascii="Georgia" w:hAnsi="Georgia" w:cs="Arial"/>
          <w:color w:val="333333"/>
          <w:sz w:val="18"/>
          <w:szCs w:val="18"/>
          <w:lang w:val="es-ES"/>
        </w:rPr>
      </w:pPr>
      <w:r w:rsidRPr="000F43D2">
        <w:rPr>
          <w:rFonts w:ascii="Georgia" w:hAnsi="Georgia" w:cs="Arial"/>
          <w:color w:val="333333"/>
          <w:sz w:val="18"/>
          <w:szCs w:val="18"/>
          <w:lang w:val="es-ES"/>
        </w:rPr>
        <w:lastRenderedPageBreak/>
        <w:t>(c) conceder, como medio para lograr este fin y con garantías adecuadas para todos los interesados, oportunidades de formación profesional y medios para el traslado de trabajadores, incluidas las migraciones de mano de obra y de colonos;</w:t>
      </w:r>
    </w:p>
    <w:p w:rsidR="000F43D2" w:rsidRPr="000F43D2" w:rsidRDefault="000F43D2" w:rsidP="000F43D2">
      <w:pPr>
        <w:numPr>
          <w:ilvl w:val="0"/>
          <w:numId w:val="73"/>
        </w:numPr>
        <w:shd w:val="clear" w:color="auto" w:fill="FFFFFF"/>
        <w:spacing w:after="144" w:line="408" w:lineRule="atLeast"/>
        <w:ind w:left="480"/>
        <w:rPr>
          <w:rFonts w:ascii="Georgia" w:hAnsi="Georgia" w:cs="Arial"/>
          <w:color w:val="333333"/>
          <w:sz w:val="18"/>
          <w:szCs w:val="18"/>
          <w:lang w:val="es-ES"/>
        </w:rPr>
      </w:pPr>
      <w:r w:rsidRPr="000F43D2">
        <w:rPr>
          <w:rFonts w:ascii="Georgia" w:hAnsi="Georgia" w:cs="Arial"/>
          <w:color w:val="333333"/>
          <w:sz w:val="18"/>
          <w:szCs w:val="18"/>
          <w:lang w:val="es-ES"/>
        </w:rPr>
        <w:t>(d) adoptar, en materia de salarios y ganancias y de horas y otras condiciones de trabajo, medidas destinadas a garantizar a todos una justa distribución de los frutos del progreso y un salario mínimo vital para todos los que tengan empleo y necesiten esta clase de protección;</w:t>
      </w:r>
    </w:p>
    <w:p w:rsidR="000F43D2" w:rsidRPr="000F43D2" w:rsidRDefault="000F43D2" w:rsidP="000F43D2">
      <w:pPr>
        <w:numPr>
          <w:ilvl w:val="0"/>
          <w:numId w:val="73"/>
        </w:numPr>
        <w:shd w:val="clear" w:color="auto" w:fill="FFFFFF"/>
        <w:spacing w:after="144" w:line="408" w:lineRule="atLeast"/>
        <w:ind w:left="480"/>
        <w:rPr>
          <w:rFonts w:ascii="Georgia" w:hAnsi="Georgia" w:cs="Arial"/>
          <w:color w:val="333333"/>
          <w:sz w:val="18"/>
          <w:szCs w:val="18"/>
          <w:lang w:val="es-ES"/>
        </w:rPr>
      </w:pPr>
      <w:r w:rsidRPr="000F43D2">
        <w:rPr>
          <w:rFonts w:ascii="Georgia" w:hAnsi="Georgia" w:cs="Arial"/>
          <w:color w:val="333333"/>
          <w:sz w:val="18"/>
          <w:szCs w:val="18"/>
          <w:lang w:val="es-ES"/>
        </w:rPr>
        <w:t>(e) lograr el reconocimiento efectivo del derecho de negociación colectiva, la cooperación de empleadores y de trabajadores para mejorar continuamente la eficiencia en la producción, y la colaboración de trabajadores y empleadores en la preparación y aplicación de medidas sociales y económicas;</w:t>
      </w:r>
    </w:p>
    <w:p w:rsidR="000F43D2" w:rsidRPr="000F43D2" w:rsidRDefault="000F43D2" w:rsidP="000F43D2">
      <w:pPr>
        <w:numPr>
          <w:ilvl w:val="0"/>
          <w:numId w:val="73"/>
        </w:numPr>
        <w:shd w:val="clear" w:color="auto" w:fill="FFFFFF"/>
        <w:spacing w:after="144" w:line="408" w:lineRule="atLeast"/>
        <w:ind w:left="480"/>
        <w:rPr>
          <w:rFonts w:ascii="Georgia" w:hAnsi="Georgia" w:cs="Arial"/>
          <w:color w:val="333333"/>
          <w:sz w:val="18"/>
          <w:szCs w:val="18"/>
          <w:lang w:val="es-ES"/>
        </w:rPr>
      </w:pPr>
      <w:r w:rsidRPr="000F43D2">
        <w:rPr>
          <w:rFonts w:ascii="Georgia" w:hAnsi="Georgia" w:cs="Arial"/>
          <w:color w:val="333333"/>
          <w:sz w:val="18"/>
          <w:szCs w:val="18"/>
          <w:lang w:val="es-ES"/>
        </w:rPr>
        <w:t>(f) extender las medidas de seguridad social para garantizar ingresos básicos a quienes los necesiten y prestar asistencia médica completa;</w:t>
      </w:r>
    </w:p>
    <w:p w:rsidR="000F43D2" w:rsidRPr="000F43D2" w:rsidRDefault="000F43D2" w:rsidP="000F43D2">
      <w:pPr>
        <w:numPr>
          <w:ilvl w:val="0"/>
          <w:numId w:val="73"/>
        </w:numPr>
        <w:shd w:val="clear" w:color="auto" w:fill="FFFFFF"/>
        <w:spacing w:after="144" w:line="408" w:lineRule="atLeast"/>
        <w:ind w:left="480"/>
        <w:rPr>
          <w:rFonts w:ascii="Georgia" w:hAnsi="Georgia" w:cs="Arial"/>
          <w:color w:val="333333"/>
          <w:sz w:val="18"/>
          <w:szCs w:val="18"/>
          <w:lang w:val="es-ES"/>
        </w:rPr>
      </w:pPr>
      <w:r w:rsidRPr="000F43D2">
        <w:rPr>
          <w:rFonts w:ascii="Georgia" w:hAnsi="Georgia" w:cs="Arial"/>
          <w:color w:val="333333"/>
          <w:sz w:val="18"/>
          <w:szCs w:val="18"/>
          <w:lang w:val="es-ES"/>
        </w:rPr>
        <w:t>(g) proteger adecuadamente la vida y la salud de los trabajadores en todas las ocupaciones;</w:t>
      </w:r>
    </w:p>
    <w:p w:rsidR="000F43D2" w:rsidRPr="000F43D2" w:rsidRDefault="000F43D2" w:rsidP="000F43D2">
      <w:pPr>
        <w:numPr>
          <w:ilvl w:val="0"/>
          <w:numId w:val="73"/>
        </w:numPr>
        <w:shd w:val="clear" w:color="auto" w:fill="FFFFFF"/>
        <w:spacing w:after="144" w:line="408" w:lineRule="atLeast"/>
        <w:ind w:left="480"/>
        <w:rPr>
          <w:rFonts w:ascii="Georgia" w:hAnsi="Georgia" w:cs="Arial"/>
          <w:color w:val="333333"/>
          <w:sz w:val="18"/>
          <w:szCs w:val="18"/>
          <w:lang w:val="es-ES"/>
        </w:rPr>
      </w:pPr>
      <w:r w:rsidRPr="000F43D2">
        <w:rPr>
          <w:rFonts w:ascii="Georgia" w:hAnsi="Georgia" w:cs="Arial"/>
          <w:color w:val="333333"/>
          <w:sz w:val="18"/>
          <w:szCs w:val="18"/>
          <w:lang w:val="es-ES"/>
        </w:rPr>
        <w:t>(h) proteger a la infancia y a la maternidad;</w:t>
      </w:r>
    </w:p>
    <w:p w:rsidR="000F43D2" w:rsidRPr="000F43D2" w:rsidRDefault="000F43D2" w:rsidP="000F43D2">
      <w:pPr>
        <w:numPr>
          <w:ilvl w:val="0"/>
          <w:numId w:val="73"/>
        </w:numPr>
        <w:shd w:val="clear" w:color="auto" w:fill="FFFFFF"/>
        <w:spacing w:after="144" w:line="408" w:lineRule="atLeast"/>
        <w:ind w:left="480"/>
        <w:rPr>
          <w:rFonts w:ascii="Georgia" w:hAnsi="Georgia" w:cs="Arial"/>
          <w:color w:val="333333"/>
          <w:sz w:val="18"/>
          <w:szCs w:val="18"/>
          <w:lang w:val="es-ES"/>
        </w:rPr>
      </w:pPr>
      <w:r w:rsidRPr="000F43D2">
        <w:rPr>
          <w:rFonts w:ascii="Georgia" w:hAnsi="Georgia" w:cs="Arial"/>
          <w:color w:val="333333"/>
          <w:sz w:val="18"/>
          <w:szCs w:val="18"/>
          <w:lang w:val="es-ES"/>
        </w:rPr>
        <w:t>(i) suministrar alimentos, vivienda y medios de recreo y cultura adecuados;</w:t>
      </w:r>
    </w:p>
    <w:p w:rsidR="000F43D2" w:rsidRPr="000F43D2" w:rsidRDefault="000F43D2" w:rsidP="000F43D2">
      <w:pPr>
        <w:numPr>
          <w:ilvl w:val="0"/>
          <w:numId w:val="73"/>
        </w:numPr>
        <w:shd w:val="clear" w:color="auto" w:fill="FFFFFF"/>
        <w:spacing w:after="144" w:line="408" w:lineRule="atLeast"/>
        <w:ind w:left="480"/>
        <w:rPr>
          <w:rFonts w:ascii="Georgia" w:hAnsi="Georgia" w:cs="Arial"/>
          <w:color w:val="333333"/>
          <w:sz w:val="18"/>
          <w:szCs w:val="18"/>
          <w:lang w:val="es-ES"/>
        </w:rPr>
      </w:pPr>
      <w:r w:rsidRPr="000F43D2">
        <w:rPr>
          <w:rFonts w:ascii="Georgia" w:hAnsi="Georgia" w:cs="Arial"/>
          <w:color w:val="333333"/>
          <w:sz w:val="18"/>
          <w:szCs w:val="18"/>
          <w:lang w:val="es-ES"/>
        </w:rPr>
        <w:t>(j) garantizar iguales oportunidades educativas y profesionales.</w:t>
      </w:r>
    </w:p>
    <w:p w:rsid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rPr>
      </w:pPr>
      <w:r>
        <w:rPr>
          <w:rFonts w:ascii="Georgia" w:hAnsi="Georgia" w:cs="Arial"/>
          <w:i/>
          <w:iCs/>
          <w:color w:val="333333"/>
          <w:sz w:val="21"/>
          <w:szCs w:val="21"/>
        </w:rPr>
        <w:t>IV</w:t>
      </w:r>
    </w:p>
    <w:p w:rsidR="000F43D2" w:rsidRPr="000F43D2" w:rsidRDefault="000F43D2" w:rsidP="000F43D2">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0F43D2">
        <w:rPr>
          <w:rFonts w:ascii="Georgia" w:hAnsi="Georgia" w:cs="Arial"/>
          <w:color w:val="333333"/>
          <w:sz w:val="18"/>
          <w:szCs w:val="18"/>
          <w:lang w:val="es-ES"/>
        </w:rPr>
        <w:t>La Conferencia, convencida de que la utilización más completa y amplia de los recursos productivos del mundo, necesaria para el cumplimiento de los objetivos enunciados en esta Declaración, puede obtenerse mediante una acción eficaz en el ámbito internacional y nacional, que incluya medidas para aumentar la producción y el consumo, evitar fluctuaciones económicas graves, realizar el progreso económico y social de las regiones menos desarrolladas, asegurar mayor estabilidad de los precios mundiales de materias primas y productos alimenticios básicos y fomentar un comercio internacional de considerable y constante volumen, ofrece la entera colaboración de la Organización Internacional del Trabajo a todos los organismos internacionales a los que pudiere confiarse parte de la responsabilidad en esta gran tarea, así como en el mejoramiento de la salud, de la educación y del bienestar de todos los pueblos.</w:t>
      </w:r>
    </w:p>
    <w:p w:rsidR="000F43D2" w:rsidRPr="000F43D2" w:rsidRDefault="000F43D2" w:rsidP="000F43D2">
      <w:pPr>
        <w:pStyle w:val="Heading5"/>
        <w:pBdr>
          <w:bottom w:val="dotted" w:sz="2" w:space="0" w:color="BBBBBB"/>
        </w:pBdr>
        <w:shd w:val="clear" w:color="auto" w:fill="FFFFFF"/>
        <w:spacing w:before="0" w:after="75"/>
        <w:jc w:val="center"/>
        <w:rPr>
          <w:rFonts w:ascii="Georgia" w:hAnsi="Georgia" w:cs="Arial"/>
          <w:i/>
          <w:iCs/>
          <w:color w:val="333333"/>
          <w:sz w:val="21"/>
          <w:szCs w:val="21"/>
          <w:lang w:val="es-ES"/>
        </w:rPr>
      </w:pPr>
      <w:r w:rsidRPr="000F43D2">
        <w:rPr>
          <w:rFonts w:ascii="Georgia" w:hAnsi="Georgia" w:cs="Arial"/>
          <w:i/>
          <w:iCs/>
          <w:color w:val="333333"/>
          <w:sz w:val="21"/>
          <w:szCs w:val="21"/>
          <w:lang w:val="es-ES"/>
        </w:rPr>
        <w:t>V</w:t>
      </w:r>
    </w:p>
    <w:p w:rsidR="000F43D2" w:rsidRPr="000F43D2" w:rsidRDefault="000F43D2" w:rsidP="000F43D2">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0F43D2">
        <w:rPr>
          <w:rFonts w:ascii="Georgia" w:hAnsi="Georgia" w:cs="Arial"/>
          <w:color w:val="333333"/>
          <w:sz w:val="18"/>
          <w:szCs w:val="18"/>
          <w:lang w:val="es-ES"/>
        </w:rPr>
        <w:t xml:space="preserve">La Conferencia afirma que los principios enunciados en esta Declaración son plenamente aplicables a todos los pueblos, y que si bien en las modalidades de su aplicación hay que tener debidamente en cuenta el grado de desarrollo </w:t>
      </w:r>
      <w:r w:rsidRPr="000F43D2">
        <w:rPr>
          <w:rFonts w:ascii="Georgia" w:hAnsi="Georgia" w:cs="Arial"/>
          <w:color w:val="333333"/>
          <w:sz w:val="18"/>
          <w:szCs w:val="18"/>
          <w:lang w:val="es-ES"/>
        </w:rPr>
        <w:lastRenderedPageBreak/>
        <w:t xml:space="preserve">social y económico de cada pueblo, su aplicación progresiva a los pueblos que todavía son dependientes y a los que ya han llegado a gobernarse por </w:t>
      </w:r>
      <w:proofErr w:type="spellStart"/>
      <w:r w:rsidRPr="000F43D2">
        <w:rPr>
          <w:rFonts w:ascii="Georgia" w:hAnsi="Georgia" w:cs="Arial"/>
          <w:color w:val="333333"/>
          <w:sz w:val="18"/>
          <w:szCs w:val="18"/>
          <w:lang w:val="es-ES"/>
        </w:rPr>
        <w:t>si</w:t>
      </w:r>
      <w:proofErr w:type="spellEnd"/>
      <w:r w:rsidRPr="000F43D2">
        <w:rPr>
          <w:rFonts w:ascii="Georgia" w:hAnsi="Georgia" w:cs="Arial"/>
          <w:color w:val="333333"/>
          <w:sz w:val="18"/>
          <w:szCs w:val="18"/>
          <w:lang w:val="es-ES"/>
        </w:rPr>
        <w:t xml:space="preserve"> mismos interesa a todo el mundo civilizado.</w:t>
      </w:r>
    </w:p>
    <w:p w:rsidR="000F43D2" w:rsidRPr="000F43D2" w:rsidRDefault="000F43D2" w:rsidP="000F43D2">
      <w:pPr>
        <w:pStyle w:val="Heading4"/>
        <w:pBdr>
          <w:bottom w:val="single" w:sz="6" w:space="2" w:color="BBBBBB"/>
        </w:pBdr>
        <w:shd w:val="clear" w:color="auto" w:fill="FFFFFF"/>
        <w:spacing w:before="0" w:after="150"/>
        <w:jc w:val="center"/>
        <w:rPr>
          <w:rFonts w:ascii="Georgia" w:hAnsi="Georgia" w:cs="Arial"/>
          <w:color w:val="333333"/>
          <w:sz w:val="21"/>
          <w:szCs w:val="21"/>
          <w:lang w:val="es-ES"/>
        </w:rPr>
      </w:pPr>
      <w:bookmarkStart w:id="146" w:name="amendments"/>
      <w:bookmarkEnd w:id="146"/>
      <w:r w:rsidRPr="000F43D2">
        <w:rPr>
          <w:rFonts w:ascii="Georgia" w:hAnsi="Georgia" w:cs="Arial"/>
          <w:color w:val="333333"/>
          <w:sz w:val="21"/>
          <w:szCs w:val="21"/>
          <w:lang w:val="es-ES"/>
        </w:rPr>
        <w:t>Enmiendas a la Constitución</w:t>
      </w:r>
    </w:p>
    <w:p w:rsidR="000F43D2" w:rsidRPr="000F43D2" w:rsidRDefault="000F43D2" w:rsidP="000F43D2">
      <w:pPr>
        <w:pStyle w:val="NormalWeb"/>
        <w:shd w:val="clear" w:color="auto" w:fill="FFFFFF"/>
        <w:spacing w:before="0" w:beforeAutospacing="0" w:after="240" w:afterAutospacing="0" w:line="408" w:lineRule="atLeast"/>
        <w:rPr>
          <w:rFonts w:ascii="Georgia" w:hAnsi="Georgia" w:cs="Arial"/>
          <w:color w:val="333333"/>
          <w:sz w:val="18"/>
          <w:szCs w:val="18"/>
          <w:lang w:val="es-ES"/>
        </w:rPr>
      </w:pPr>
      <w:r w:rsidRPr="000F43D2">
        <w:rPr>
          <w:rFonts w:ascii="Georgia" w:hAnsi="Georgia" w:cs="Arial"/>
          <w:color w:val="333333"/>
          <w:sz w:val="18"/>
          <w:szCs w:val="18"/>
          <w:lang w:val="es-ES"/>
        </w:rPr>
        <w:t>El texto original de la Constitución, aprobado en 1919, ha sido modificado por la enmienda de 1922, que entró en vigor el 4 de junio de 1934; por el Instrumento de enmienda de 1945. que entró en vigor el 26 de septiembre de 1946; por el Instrumento de enmienda de 1946, que entró en vigor el 20 de abril de 1948; por el Instrumento de enmienda de 1953, que entró en vigor el 20 de mayo de 1954; por el Instrumento de enmienda de 1962, que entró en vigor el 22 de mayo de 1963, y por el Instrumento de enmienda de 1972, que entró en vigor el 1.o de noviembre de 1974.</w:t>
      </w:r>
    </w:p>
    <w:p w:rsidR="0069165A" w:rsidRPr="000F43D2" w:rsidRDefault="0069165A" w:rsidP="000F43D2">
      <w:pPr>
        <w:rPr>
          <w:lang w:val="es-ES"/>
        </w:rPr>
      </w:pPr>
    </w:p>
    <w:sectPr w:rsidR="0069165A" w:rsidRPr="000F43D2" w:rsidSect="003C274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A3D" w:rsidRDefault="00DC1A3D" w:rsidP="00CA3249">
      <w:r>
        <w:separator/>
      </w:r>
    </w:p>
  </w:endnote>
  <w:endnote w:type="continuationSeparator" w:id="0">
    <w:p w:rsidR="00DC1A3D" w:rsidRDefault="00DC1A3D" w:rsidP="00CA32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A3D" w:rsidRDefault="00DC1A3D" w:rsidP="00CA3249">
      <w:r>
        <w:separator/>
      </w:r>
    </w:p>
  </w:footnote>
  <w:footnote w:type="continuationSeparator" w:id="0">
    <w:p w:rsidR="00DC1A3D" w:rsidRDefault="00DC1A3D" w:rsidP="00CA3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A3D" w:rsidRDefault="00DC1A3D">
    <w:pPr>
      <w:pStyle w:val="Header"/>
    </w:pPr>
  </w:p>
  <w:p w:rsidR="00DC1A3D" w:rsidRDefault="00DC1A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338"/>
    <w:multiLevelType w:val="multilevel"/>
    <w:tmpl w:val="294834F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D147D"/>
    <w:multiLevelType w:val="multilevel"/>
    <w:tmpl w:val="7EAA9E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E674FB"/>
    <w:multiLevelType w:val="multilevel"/>
    <w:tmpl w:val="30B4E6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65502F"/>
    <w:multiLevelType w:val="multilevel"/>
    <w:tmpl w:val="A20C3C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557FB7"/>
    <w:multiLevelType w:val="multilevel"/>
    <w:tmpl w:val="A7C6F0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575BFE"/>
    <w:multiLevelType w:val="multilevel"/>
    <w:tmpl w:val="EDAC75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5E40BB"/>
    <w:multiLevelType w:val="multilevel"/>
    <w:tmpl w:val="2522F6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0B21D4"/>
    <w:multiLevelType w:val="multilevel"/>
    <w:tmpl w:val="CF5200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1C4C70"/>
    <w:multiLevelType w:val="multilevel"/>
    <w:tmpl w:val="6B9CD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E24E16"/>
    <w:multiLevelType w:val="multilevel"/>
    <w:tmpl w:val="BA667F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7A70B2"/>
    <w:multiLevelType w:val="multilevel"/>
    <w:tmpl w:val="3F9CB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B36282"/>
    <w:multiLevelType w:val="multilevel"/>
    <w:tmpl w:val="DCF8C65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8C454B"/>
    <w:multiLevelType w:val="multilevel"/>
    <w:tmpl w:val="4558D0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666DE5"/>
    <w:multiLevelType w:val="multilevel"/>
    <w:tmpl w:val="719283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4C35D0"/>
    <w:multiLevelType w:val="multilevel"/>
    <w:tmpl w:val="71CE49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027B1E"/>
    <w:multiLevelType w:val="multilevel"/>
    <w:tmpl w:val="FBFA6C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3351A5"/>
    <w:multiLevelType w:val="multilevel"/>
    <w:tmpl w:val="C450D0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A334AB"/>
    <w:multiLevelType w:val="multilevel"/>
    <w:tmpl w:val="9EDE22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1CE0691"/>
    <w:multiLevelType w:val="multilevel"/>
    <w:tmpl w:val="3E3845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40593D"/>
    <w:multiLevelType w:val="multilevel"/>
    <w:tmpl w:val="895868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49814D0"/>
    <w:multiLevelType w:val="multilevel"/>
    <w:tmpl w:val="36EC48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60960A2"/>
    <w:multiLevelType w:val="multilevel"/>
    <w:tmpl w:val="C99264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62511C6"/>
    <w:multiLevelType w:val="multilevel"/>
    <w:tmpl w:val="285A5F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62B7592"/>
    <w:multiLevelType w:val="multilevel"/>
    <w:tmpl w:val="5D1C82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C0D255C"/>
    <w:multiLevelType w:val="multilevel"/>
    <w:tmpl w:val="0C1C0D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01A034F"/>
    <w:multiLevelType w:val="multilevel"/>
    <w:tmpl w:val="275A28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02704C8"/>
    <w:multiLevelType w:val="multilevel"/>
    <w:tmpl w:val="4C8628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03525E6"/>
    <w:multiLevelType w:val="multilevel"/>
    <w:tmpl w:val="3F0ABB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0F14832"/>
    <w:multiLevelType w:val="multilevel"/>
    <w:tmpl w:val="F55461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2256FE0"/>
    <w:multiLevelType w:val="multilevel"/>
    <w:tmpl w:val="494E81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25D6825"/>
    <w:multiLevelType w:val="multilevel"/>
    <w:tmpl w:val="41747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33D685B"/>
    <w:multiLevelType w:val="multilevel"/>
    <w:tmpl w:val="4FDAE4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445672D"/>
    <w:multiLevelType w:val="multilevel"/>
    <w:tmpl w:val="EFA8C6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4BA6E9F"/>
    <w:multiLevelType w:val="multilevel"/>
    <w:tmpl w:val="2A3E0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618070B"/>
    <w:multiLevelType w:val="multilevel"/>
    <w:tmpl w:val="CFDE29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6522115"/>
    <w:multiLevelType w:val="multilevel"/>
    <w:tmpl w:val="C77A0C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86A0C4F"/>
    <w:multiLevelType w:val="multilevel"/>
    <w:tmpl w:val="CAC460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9D605DB"/>
    <w:multiLevelType w:val="multilevel"/>
    <w:tmpl w:val="ADE01A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CE14014"/>
    <w:multiLevelType w:val="multilevel"/>
    <w:tmpl w:val="031A78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EA63A7B"/>
    <w:multiLevelType w:val="multilevel"/>
    <w:tmpl w:val="8816346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05A097F"/>
    <w:multiLevelType w:val="multilevel"/>
    <w:tmpl w:val="137CF1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0EA00F1"/>
    <w:multiLevelType w:val="multilevel"/>
    <w:tmpl w:val="B70A90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18C51EA"/>
    <w:multiLevelType w:val="multilevel"/>
    <w:tmpl w:val="920A0A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2882236"/>
    <w:multiLevelType w:val="multilevel"/>
    <w:tmpl w:val="6A0CA4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A67051B"/>
    <w:multiLevelType w:val="multilevel"/>
    <w:tmpl w:val="096A6B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BD572EA"/>
    <w:multiLevelType w:val="multilevel"/>
    <w:tmpl w:val="71D8E8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CBA4E69"/>
    <w:multiLevelType w:val="multilevel"/>
    <w:tmpl w:val="A446BD5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D417859"/>
    <w:multiLevelType w:val="multilevel"/>
    <w:tmpl w:val="82E035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FA52E8A"/>
    <w:multiLevelType w:val="multilevel"/>
    <w:tmpl w:val="481E30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2EF5B79"/>
    <w:multiLevelType w:val="multilevel"/>
    <w:tmpl w:val="071289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326220F"/>
    <w:multiLevelType w:val="multilevel"/>
    <w:tmpl w:val="A320A0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4AA5737"/>
    <w:multiLevelType w:val="multilevel"/>
    <w:tmpl w:val="4100F86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8C12EB8"/>
    <w:multiLevelType w:val="multilevel"/>
    <w:tmpl w:val="2E9EB8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A716A03"/>
    <w:multiLevelType w:val="multilevel"/>
    <w:tmpl w:val="7E5E387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B3373C8"/>
    <w:multiLevelType w:val="multilevel"/>
    <w:tmpl w:val="4664CE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C5D32FE"/>
    <w:multiLevelType w:val="multilevel"/>
    <w:tmpl w:val="E1FAE9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F946EA7"/>
    <w:multiLevelType w:val="multilevel"/>
    <w:tmpl w:val="9978FA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3173551"/>
    <w:multiLevelType w:val="multilevel"/>
    <w:tmpl w:val="5372B7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7FB4C4E"/>
    <w:multiLevelType w:val="multilevel"/>
    <w:tmpl w:val="395C08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7FF668D"/>
    <w:multiLevelType w:val="multilevel"/>
    <w:tmpl w:val="10B418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E0158A6"/>
    <w:multiLevelType w:val="multilevel"/>
    <w:tmpl w:val="527A68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077571E"/>
    <w:multiLevelType w:val="multilevel"/>
    <w:tmpl w:val="CF8CEE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6C543CE"/>
    <w:multiLevelType w:val="multilevel"/>
    <w:tmpl w:val="E4CE4A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97265DC"/>
    <w:multiLevelType w:val="multilevel"/>
    <w:tmpl w:val="CB9E1A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995120A"/>
    <w:multiLevelType w:val="multilevel"/>
    <w:tmpl w:val="645EDF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C05303D"/>
    <w:multiLevelType w:val="multilevel"/>
    <w:tmpl w:val="975ACE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C0B11B0"/>
    <w:multiLevelType w:val="multilevel"/>
    <w:tmpl w:val="A54A9E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C1464CE"/>
    <w:multiLevelType w:val="multilevel"/>
    <w:tmpl w:val="1E5AE0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D2F518F"/>
    <w:multiLevelType w:val="multilevel"/>
    <w:tmpl w:val="2E8066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D4D413B"/>
    <w:multiLevelType w:val="multilevel"/>
    <w:tmpl w:val="546873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D8A6A95"/>
    <w:multiLevelType w:val="multilevel"/>
    <w:tmpl w:val="491C4D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DF60B78"/>
    <w:multiLevelType w:val="multilevel"/>
    <w:tmpl w:val="725C93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FF53536"/>
    <w:multiLevelType w:val="multilevel"/>
    <w:tmpl w:val="4F247A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6"/>
  </w:num>
  <w:num w:numId="2">
    <w:abstractNumId w:val="44"/>
  </w:num>
  <w:num w:numId="3">
    <w:abstractNumId w:val="14"/>
  </w:num>
  <w:num w:numId="4">
    <w:abstractNumId w:val="38"/>
  </w:num>
  <w:num w:numId="5">
    <w:abstractNumId w:val="0"/>
  </w:num>
  <w:num w:numId="6">
    <w:abstractNumId w:val="70"/>
  </w:num>
  <w:num w:numId="7">
    <w:abstractNumId w:val="41"/>
  </w:num>
  <w:num w:numId="8">
    <w:abstractNumId w:val="46"/>
  </w:num>
  <w:num w:numId="9">
    <w:abstractNumId w:val="6"/>
  </w:num>
  <w:num w:numId="10">
    <w:abstractNumId w:val="60"/>
  </w:num>
  <w:num w:numId="11">
    <w:abstractNumId w:val="65"/>
  </w:num>
  <w:num w:numId="12">
    <w:abstractNumId w:val="9"/>
  </w:num>
  <w:num w:numId="13">
    <w:abstractNumId w:val="48"/>
  </w:num>
  <w:num w:numId="14">
    <w:abstractNumId w:val="50"/>
  </w:num>
  <w:num w:numId="15">
    <w:abstractNumId w:val="52"/>
  </w:num>
  <w:num w:numId="16">
    <w:abstractNumId w:val="71"/>
  </w:num>
  <w:num w:numId="17">
    <w:abstractNumId w:val="57"/>
  </w:num>
  <w:num w:numId="18">
    <w:abstractNumId w:val="49"/>
  </w:num>
  <w:num w:numId="19">
    <w:abstractNumId w:val="45"/>
  </w:num>
  <w:num w:numId="20">
    <w:abstractNumId w:val="16"/>
  </w:num>
  <w:num w:numId="21">
    <w:abstractNumId w:val="59"/>
  </w:num>
  <w:num w:numId="22">
    <w:abstractNumId w:val="37"/>
  </w:num>
  <w:num w:numId="23">
    <w:abstractNumId w:val="28"/>
  </w:num>
  <w:num w:numId="24">
    <w:abstractNumId w:val="26"/>
  </w:num>
  <w:num w:numId="25">
    <w:abstractNumId w:val="68"/>
  </w:num>
  <w:num w:numId="26">
    <w:abstractNumId w:val="39"/>
  </w:num>
  <w:num w:numId="27">
    <w:abstractNumId w:val="36"/>
  </w:num>
  <w:num w:numId="28">
    <w:abstractNumId w:val="54"/>
  </w:num>
  <w:num w:numId="29">
    <w:abstractNumId w:val="43"/>
  </w:num>
  <w:num w:numId="30">
    <w:abstractNumId w:val="61"/>
  </w:num>
  <w:num w:numId="31">
    <w:abstractNumId w:val="4"/>
  </w:num>
  <w:num w:numId="32">
    <w:abstractNumId w:val="64"/>
  </w:num>
  <w:num w:numId="33">
    <w:abstractNumId w:val="42"/>
  </w:num>
  <w:num w:numId="34">
    <w:abstractNumId w:val="67"/>
  </w:num>
  <w:num w:numId="35">
    <w:abstractNumId w:val="10"/>
  </w:num>
  <w:num w:numId="36">
    <w:abstractNumId w:val="32"/>
  </w:num>
  <w:num w:numId="37">
    <w:abstractNumId w:val="23"/>
  </w:num>
  <w:num w:numId="38">
    <w:abstractNumId w:val="13"/>
  </w:num>
  <w:num w:numId="39">
    <w:abstractNumId w:val="12"/>
  </w:num>
  <w:num w:numId="40">
    <w:abstractNumId w:val="66"/>
  </w:num>
  <w:num w:numId="41">
    <w:abstractNumId w:val="17"/>
  </w:num>
  <w:num w:numId="42">
    <w:abstractNumId w:val="55"/>
  </w:num>
  <w:num w:numId="43">
    <w:abstractNumId w:val="62"/>
  </w:num>
  <w:num w:numId="44">
    <w:abstractNumId w:val="35"/>
  </w:num>
  <w:num w:numId="45">
    <w:abstractNumId w:val="33"/>
  </w:num>
  <w:num w:numId="46">
    <w:abstractNumId w:val="63"/>
  </w:num>
  <w:num w:numId="47">
    <w:abstractNumId w:val="51"/>
  </w:num>
  <w:num w:numId="48">
    <w:abstractNumId w:val="11"/>
  </w:num>
  <w:num w:numId="49">
    <w:abstractNumId w:val="15"/>
  </w:num>
  <w:num w:numId="50">
    <w:abstractNumId w:val="69"/>
  </w:num>
  <w:num w:numId="51">
    <w:abstractNumId w:val="58"/>
  </w:num>
  <w:num w:numId="52">
    <w:abstractNumId w:val="18"/>
  </w:num>
  <w:num w:numId="53">
    <w:abstractNumId w:val="27"/>
  </w:num>
  <w:num w:numId="54">
    <w:abstractNumId w:val="5"/>
  </w:num>
  <w:num w:numId="55">
    <w:abstractNumId w:val="34"/>
  </w:num>
  <w:num w:numId="56">
    <w:abstractNumId w:val="21"/>
  </w:num>
  <w:num w:numId="57">
    <w:abstractNumId w:val="31"/>
  </w:num>
  <w:num w:numId="58">
    <w:abstractNumId w:val="29"/>
  </w:num>
  <w:num w:numId="59">
    <w:abstractNumId w:val="19"/>
  </w:num>
  <w:num w:numId="60">
    <w:abstractNumId w:val="2"/>
  </w:num>
  <w:num w:numId="61">
    <w:abstractNumId w:val="1"/>
  </w:num>
  <w:num w:numId="62">
    <w:abstractNumId w:val="22"/>
  </w:num>
  <w:num w:numId="63">
    <w:abstractNumId w:val="8"/>
  </w:num>
  <w:num w:numId="64">
    <w:abstractNumId w:val="30"/>
  </w:num>
  <w:num w:numId="65">
    <w:abstractNumId w:val="53"/>
  </w:num>
  <w:num w:numId="66">
    <w:abstractNumId w:val="3"/>
  </w:num>
  <w:num w:numId="67">
    <w:abstractNumId w:val="47"/>
  </w:num>
  <w:num w:numId="68">
    <w:abstractNumId w:val="20"/>
  </w:num>
  <w:num w:numId="69">
    <w:abstractNumId w:val="25"/>
  </w:num>
  <w:num w:numId="70">
    <w:abstractNumId w:val="24"/>
  </w:num>
  <w:num w:numId="71">
    <w:abstractNumId w:val="40"/>
  </w:num>
  <w:num w:numId="72">
    <w:abstractNumId w:val="7"/>
  </w:num>
  <w:num w:numId="73">
    <w:abstractNumId w:val="72"/>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D6432"/>
    <w:rsid w:val="00007893"/>
    <w:rsid w:val="00030155"/>
    <w:rsid w:val="0007618D"/>
    <w:rsid w:val="000E6D2C"/>
    <w:rsid w:val="000F43D2"/>
    <w:rsid w:val="0010670D"/>
    <w:rsid w:val="001265EA"/>
    <w:rsid w:val="0013435D"/>
    <w:rsid w:val="00151FC7"/>
    <w:rsid w:val="00160052"/>
    <w:rsid w:val="00167CC3"/>
    <w:rsid w:val="00197511"/>
    <w:rsid w:val="001C09C0"/>
    <w:rsid w:val="001C3662"/>
    <w:rsid w:val="001C682E"/>
    <w:rsid w:val="001D0886"/>
    <w:rsid w:val="001F6DBE"/>
    <w:rsid w:val="0020386C"/>
    <w:rsid w:val="00215FAC"/>
    <w:rsid w:val="00293BE8"/>
    <w:rsid w:val="002A0B75"/>
    <w:rsid w:val="002C4A75"/>
    <w:rsid w:val="003345B7"/>
    <w:rsid w:val="003350D2"/>
    <w:rsid w:val="003428D5"/>
    <w:rsid w:val="003474F9"/>
    <w:rsid w:val="0035644B"/>
    <w:rsid w:val="003574E3"/>
    <w:rsid w:val="0038301F"/>
    <w:rsid w:val="00397EC0"/>
    <w:rsid w:val="003C2740"/>
    <w:rsid w:val="00452CBB"/>
    <w:rsid w:val="00457FA5"/>
    <w:rsid w:val="00463096"/>
    <w:rsid w:val="0047226D"/>
    <w:rsid w:val="004749C9"/>
    <w:rsid w:val="00485730"/>
    <w:rsid w:val="00490140"/>
    <w:rsid w:val="00491A5D"/>
    <w:rsid w:val="00494F4D"/>
    <w:rsid w:val="004B4E2E"/>
    <w:rsid w:val="004C7ECE"/>
    <w:rsid w:val="005E6FF1"/>
    <w:rsid w:val="00604636"/>
    <w:rsid w:val="00661F04"/>
    <w:rsid w:val="0069165A"/>
    <w:rsid w:val="00691C27"/>
    <w:rsid w:val="00695CBE"/>
    <w:rsid w:val="006B2FDB"/>
    <w:rsid w:val="006D2694"/>
    <w:rsid w:val="00701224"/>
    <w:rsid w:val="00711926"/>
    <w:rsid w:val="00746A2C"/>
    <w:rsid w:val="00771CDB"/>
    <w:rsid w:val="007C1AAD"/>
    <w:rsid w:val="007E280B"/>
    <w:rsid w:val="00816A42"/>
    <w:rsid w:val="00852CE1"/>
    <w:rsid w:val="00870DF9"/>
    <w:rsid w:val="00871796"/>
    <w:rsid w:val="0087706E"/>
    <w:rsid w:val="008A4095"/>
    <w:rsid w:val="008D0EB5"/>
    <w:rsid w:val="008F27BB"/>
    <w:rsid w:val="008F65E8"/>
    <w:rsid w:val="00900126"/>
    <w:rsid w:val="0090587B"/>
    <w:rsid w:val="00961279"/>
    <w:rsid w:val="009668A5"/>
    <w:rsid w:val="00973098"/>
    <w:rsid w:val="009824F9"/>
    <w:rsid w:val="00984279"/>
    <w:rsid w:val="00984D78"/>
    <w:rsid w:val="009864E0"/>
    <w:rsid w:val="009E2054"/>
    <w:rsid w:val="00A27C24"/>
    <w:rsid w:val="00A40F31"/>
    <w:rsid w:val="00A612DE"/>
    <w:rsid w:val="00A822F5"/>
    <w:rsid w:val="00AA0880"/>
    <w:rsid w:val="00AC5B22"/>
    <w:rsid w:val="00AD7531"/>
    <w:rsid w:val="00B07351"/>
    <w:rsid w:val="00B33B2C"/>
    <w:rsid w:val="00B41F95"/>
    <w:rsid w:val="00B47018"/>
    <w:rsid w:val="00B6302A"/>
    <w:rsid w:val="00B80F24"/>
    <w:rsid w:val="00BA1318"/>
    <w:rsid w:val="00BB77D2"/>
    <w:rsid w:val="00BD0598"/>
    <w:rsid w:val="00BD3CE9"/>
    <w:rsid w:val="00BE7620"/>
    <w:rsid w:val="00C0234B"/>
    <w:rsid w:val="00C146D1"/>
    <w:rsid w:val="00C17060"/>
    <w:rsid w:val="00C173A7"/>
    <w:rsid w:val="00C31780"/>
    <w:rsid w:val="00C605D1"/>
    <w:rsid w:val="00CA3249"/>
    <w:rsid w:val="00CF003D"/>
    <w:rsid w:val="00D00C0A"/>
    <w:rsid w:val="00D140C4"/>
    <w:rsid w:val="00D35ED7"/>
    <w:rsid w:val="00D73AB0"/>
    <w:rsid w:val="00D90E72"/>
    <w:rsid w:val="00DB1B6B"/>
    <w:rsid w:val="00DB40B7"/>
    <w:rsid w:val="00DC1A3D"/>
    <w:rsid w:val="00E413B3"/>
    <w:rsid w:val="00E46712"/>
    <w:rsid w:val="00E50613"/>
    <w:rsid w:val="00E51CDF"/>
    <w:rsid w:val="00E613A1"/>
    <w:rsid w:val="00E638CE"/>
    <w:rsid w:val="00E95AD6"/>
    <w:rsid w:val="00EB47F0"/>
    <w:rsid w:val="00ED6432"/>
    <w:rsid w:val="00EE5EE9"/>
    <w:rsid w:val="00EF42F3"/>
    <w:rsid w:val="00F008CF"/>
    <w:rsid w:val="00F11E64"/>
    <w:rsid w:val="00F90B4E"/>
    <w:rsid w:val="00FA0732"/>
    <w:rsid w:val="00FB186E"/>
    <w:rsid w:val="00FB4645"/>
    <w:rsid w:val="00FF2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C3"/>
    <w:pPr>
      <w:spacing w:after="0" w:line="240" w:lineRule="auto"/>
    </w:pPr>
    <w:rPr>
      <w:rFonts w:ascii="Calibri" w:hAnsi="Calibri" w:cs="Calibri"/>
    </w:rPr>
  </w:style>
  <w:style w:type="paragraph" w:styleId="Heading1">
    <w:name w:val="heading 1"/>
    <w:basedOn w:val="Normal"/>
    <w:link w:val="Heading1Char"/>
    <w:uiPriority w:val="9"/>
    <w:qFormat/>
    <w:rsid w:val="00215FA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5FA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70DF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0DF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70DF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70DF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70DF9"/>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70D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432"/>
    <w:pPr>
      <w:tabs>
        <w:tab w:val="center" w:pos="4680"/>
        <w:tab w:val="right" w:pos="9360"/>
      </w:tabs>
    </w:pPr>
  </w:style>
  <w:style w:type="character" w:customStyle="1" w:styleId="HeaderChar">
    <w:name w:val="Header Char"/>
    <w:basedOn w:val="DefaultParagraphFont"/>
    <w:link w:val="Header"/>
    <w:uiPriority w:val="99"/>
    <w:rsid w:val="00ED6432"/>
  </w:style>
  <w:style w:type="character" w:styleId="Hyperlink">
    <w:name w:val="Hyperlink"/>
    <w:basedOn w:val="DefaultParagraphFont"/>
    <w:uiPriority w:val="99"/>
    <w:unhideWhenUsed/>
    <w:rsid w:val="00ED6432"/>
    <w:rPr>
      <w:color w:val="0000FF" w:themeColor="hyperlink"/>
      <w:u w:val="single"/>
    </w:rPr>
  </w:style>
  <w:style w:type="paragraph" w:styleId="BalloonText">
    <w:name w:val="Balloon Text"/>
    <w:basedOn w:val="Normal"/>
    <w:link w:val="BalloonTextChar"/>
    <w:uiPriority w:val="99"/>
    <w:semiHidden/>
    <w:unhideWhenUsed/>
    <w:rsid w:val="00ED6432"/>
    <w:rPr>
      <w:rFonts w:ascii="Tahoma" w:hAnsi="Tahoma" w:cs="Tahoma"/>
      <w:sz w:val="16"/>
      <w:szCs w:val="16"/>
    </w:rPr>
  </w:style>
  <w:style w:type="character" w:customStyle="1" w:styleId="BalloonTextChar">
    <w:name w:val="Balloon Text Char"/>
    <w:basedOn w:val="DefaultParagraphFont"/>
    <w:link w:val="BalloonText"/>
    <w:uiPriority w:val="99"/>
    <w:semiHidden/>
    <w:rsid w:val="00ED6432"/>
    <w:rPr>
      <w:rFonts w:ascii="Tahoma" w:hAnsi="Tahoma" w:cs="Tahoma"/>
      <w:sz w:val="16"/>
      <w:szCs w:val="16"/>
    </w:rPr>
  </w:style>
  <w:style w:type="paragraph" w:styleId="ListParagraph">
    <w:name w:val="List Paragraph"/>
    <w:basedOn w:val="Normal"/>
    <w:uiPriority w:val="34"/>
    <w:qFormat/>
    <w:rsid w:val="00ED6432"/>
    <w:pPr>
      <w:ind w:left="720"/>
      <w:contextualSpacing/>
    </w:pPr>
  </w:style>
  <w:style w:type="character" w:styleId="FollowedHyperlink">
    <w:name w:val="FollowedHyperlink"/>
    <w:basedOn w:val="DefaultParagraphFont"/>
    <w:uiPriority w:val="99"/>
    <w:semiHidden/>
    <w:unhideWhenUsed/>
    <w:rsid w:val="00D140C4"/>
    <w:rPr>
      <w:color w:val="800080" w:themeColor="followedHyperlink"/>
      <w:u w:val="single"/>
    </w:rPr>
  </w:style>
  <w:style w:type="character" w:customStyle="1" w:styleId="apple-converted-space">
    <w:name w:val="apple-converted-space"/>
    <w:basedOn w:val="DefaultParagraphFont"/>
    <w:rsid w:val="00FF22F1"/>
  </w:style>
  <w:style w:type="paragraph" w:styleId="Footer">
    <w:name w:val="footer"/>
    <w:basedOn w:val="Normal"/>
    <w:link w:val="FooterChar"/>
    <w:uiPriority w:val="99"/>
    <w:semiHidden/>
    <w:unhideWhenUsed/>
    <w:rsid w:val="00FF22F1"/>
    <w:pPr>
      <w:spacing w:before="100" w:beforeAutospacing="1" w:after="100" w:afterAutospacing="1"/>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FF22F1"/>
    <w:rPr>
      <w:rFonts w:ascii="Times New Roman" w:eastAsia="Times New Roman" w:hAnsi="Times New Roman" w:cs="Times New Roman"/>
      <w:sz w:val="24"/>
      <w:szCs w:val="24"/>
    </w:rPr>
  </w:style>
  <w:style w:type="paragraph" w:styleId="Title">
    <w:name w:val="Title"/>
    <w:basedOn w:val="Normal"/>
    <w:link w:val="TitleChar"/>
    <w:uiPriority w:val="10"/>
    <w:qFormat/>
    <w:rsid w:val="00167CC3"/>
    <w:pPr>
      <w:spacing w:before="100" w:beforeAutospacing="1" w:after="100" w:afterAutospacing="1"/>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167CC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15F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5FAC"/>
    <w:rPr>
      <w:rFonts w:ascii="Times New Roman" w:eastAsia="Times New Roman" w:hAnsi="Times New Roman" w:cs="Times New Roman"/>
      <w:b/>
      <w:bCs/>
      <w:sz w:val="36"/>
      <w:szCs w:val="36"/>
    </w:rPr>
  </w:style>
  <w:style w:type="paragraph" w:styleId="BodyTextIndent2">
    <w:name w:val="Body Text Indent 2"/>
    <w:basedOn w:val="Normal"/>
    <w:link w:val="BodyTextIndent2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215FA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15FA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15FAC"/>
    <w:pPr>
      <w:spacing w:before="100" w:beforeAutospacing="1" w:after="100" w:afterAutospacing="1"/>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15FA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70DF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70DF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70DF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70DF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70DF9"/>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870DF9"/>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870DF9"/>
    <w:pPr>
      <w:spacing w:after="120" w:line="480" w:lineRule="auto"/>
    </w:pPr>
  </w:style>
  <w:style w:type="character" w:customStyle="1" w:styleId="BodyText2Char">
    <w:name w:val="Body Text 2 Char"/>
    <w:basedOn w:val="DefaultParagraphFont"/>
    <w:link w:val="BodyText2"/>
    <w:uiPriority w:val="99"/>
    <w:semiHidden/>
    <w:rsid w:val="00870DF9"/>
    <w:rPr>
      <w:rFonts w:ascii="Calibri" w:hAnsi="Calibri" w:cs="Calibri"/>
    </w:rPr>
  </w:style>
  <w:style w:type="paragraph" w:styleId="BodyText3">
    <w:name w:val="Body Text 3"/>
    <w:basedOn w:val="Normal"/>
    <w:link w:val="BodyText3Char"/>
    <w:uiPriority w:val="99"/>
    <w:semiHidden/>
    <w:unhideWhenUsed/>
    <w:rsid w:val="00870DF9"/>
    <w:pPr>
      <w:spacing w:after="120"/>
    </w:pPr>
    <w:rPr>
      <w:sz w:val="16"/>
      <w:szCs w:val="16"/>
    </w:rPr>
  </w:style>
  <w:style w:type="character" w:customStyle="1" w:styleId="BodyText3Char">
    <w:name w:val="Body Text 3 Char"/>
    <w:basedOn w:val="DefaultParagraphFont"/>
    <w:link w:val="BodyText3"/>
    <w:uiPriority w:val="99"/>
    <w:semiHidden/>
    <w:rsid w:val="00870DF9"/>
    <w:rPr>
      <w:rFonts w:ascii="Calibri" w:hAnsi="Calibri" w:cs="Calibri"/>
      <w:sz w:val="16"/>
      <w:szCs w:val="16"/>
    </w:rPr>
  </w:style>
  <w:style w:type="paragraph" w:customStyle="1" w:styleId="estilosentencia">
    <w:name w:val="estilosentencia"/>
    <w:basedOn w:val="Normal"/>
    <w:rsid w:val="00870DF9"/>
    <w:pPr>
      <w:spacing w:before="100" w:beforeAutospacing="1" w:after="100" w:afterAutospacing="1"/>
    </w:pPr>
    <w:rPr>
      <w:rFonts w:ascii="Times New Roman" w:eastAsia="Times New Roman" w:hAnsi="Times New Roman" w:cs="Times New Roman"/>
      <w:sz w:val="24"/>
      <w:szCs w:val="24"/>
    </w:rPr>
  </w:style>
  <w:style w:type="paragraph" w:styleId="Closing">
    <w:name w:val="Closing"/>
    <w:basedOn w:val="Normal"/>
    <w:link w:val="Closing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99"/>
    <w:semiHidden/>
    <w:rsid w:val="00490140"/>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490140"/>
    <w:pPr>
      <w:spacing w:before="100" w:beforeAutospacing="1" w:after="100" w:afterAutospacing="1"/>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9"/>
    <w:semiHidden/>
    <w:rsid w:val="00490140"/>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B4701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47018"/>
    <w:rPr>
      <w:rFonts w:ascii="Calibri" w:hAnsi="Calibri" w:cs="Calibri"/>
      <w:sz w:val="16"/>
      <w:szCs w:val="16"/>
    </w:rPr>
  </w:style>
  <w:style w:type="paragraph" w:customStyle="1" w:styleId="normal0">
    <w:name w:val="normal"/>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n">
    <w:name w:val="transcripcin"/>
    <w:basedOn w:val="Normal"/>
    <w:rsid w:val="00B47018"/>
    <w:pPr>
      <w:spacing w:before="100" w:beforeAutospacing="1" w:after="100" w:afterAutospacing="1"/>
    </w:pPr>
    <w:rPr>
      <w:rFonts w:ascii="Times New Roman" w:eastAsia="Times New Roman" w:hAnsi="Times New Roman" w:cs="Times New Roman"/>
      <w:sz w:val="24"/>
      <w:szCs w:val="24"/>
    </w:rPr>
  </w:style>
  <w:style w:type="paragraph" w:customStyle="1" w:styleId="transcripcion">
    <w:name w:val="transcripcion"/>
    <w:basedOn w:val="Normal"/>
    <w:rsid w:val="002A0B75"/>
    <w:pPr>
      <w:spacing w:before="100" w:beforeAutospacing="1" w:after="100" w:afterAutospacing="1"/>
    </w:pPr>
    <w:rPr>
      <w:rFonts w:ascii="Times New Roman" w:eastAsia="Times New Roman" w:hAnsi="Times New Roman" w:cs="Times New Roman"/>
      <w:sz w:val="24"/>
      <w:szCs w:val="24"/>
    </w:rPr>
  </w:style>
  <w:style w:type="character" w:customStyle="1" w:styleId="secondline">
    <w:name w:val="secondline"/>
    <w:basedOn w:val="DefaultParagraphFont"/>
    <w:rsid w:val="00DC1A3D"/>
  </w:style>
  <w:style w:type="paragraph" w:styleId="NormalWeb">
    <w:name w:val="Normal (Web)"/>
    <w:basedOn w:val="Normal"/>
    <w:uiPriority w:val="99"/>
    <w:unhideWhenUsed/>
    <w:rsid w:val="0047226D"/>
    <w:pPr>
      <w:spacing w:before="100" w:beforeAutospacing="1" w:after="100" w:afterAutospacing="1"/>
    </w:pPr>
    <w:rPr>
      <w:rFonts w:ascii="Times New Roman" w:eastAsia="Times New Roman" w:hAnsi="Times New Roman" w:cs="Times New Roman"/>
      <w:sz w:val="24"/>
      <w:szCs w:val="24"/>
    </w:rPr>
  </w:style>
  <w:style w:type="paragraph" w:customStyle="1" w:styleId="borderbottom">
    <w:name w:val="borderbottom"/>
    <w:basedOn w:val="Normal"/>
    <w:rsid w:val="008F65E8"/>
    <w:pPr>
      <w:spacing w:before="100" w:beforeAutospacing="1" w:after="100" w:afterAutospacing="1"/>
    </w:pPr>
    <w:rPr>
      <w:rFonts w:ascii="Times New Roman" w:eastAsia="Times New Roman" w:hAnsi="Times New Roman" w:cs="Times New Roman"/>
      <w:sz w:val="24"/>
      <w:szCs w:val="24"/>
    </w:rPr>
  </w:style>
  <w:style w:type="paragraph" w:customStyle="1" w:styleId="bordertop">
    <w:name w:val="bordertop"/>
    <w:basedOn w:val="Normal"/>
    <w:rsid w:val="008F65E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F65E8"/>
    <w:rPr>
      <w:b/>
      <w:bCs/>
    </w:rPr>
  </w:style>
  <w:style w:type="character" w:styleId="Emphasis">
    <w:name w:val="Emphasis"/>
    <w:basedOn w:val="DefaultParagraphFont"/>
    <w:uiPriority w:val="20"/>
    <w:qFormat/>
    <w:rsid w:val="000F43D2"/>
    <w:rPr>
      <w:i/>
      <w:iCs/>
    </w:rPr>
  </w:style>
</w:styles>
</file>

<file path=word/webSettings.xml><?xml version="1.0" encoding="utf-8"?>
<w:webSettings xmlns:r="http://schemas.openxmlformats.org/officeDocument/2006/relationships" xmlns:w="http://schemas.openxmlformats.org/wordprocessingml/2006/main">
  <w:divs>
    <w:div w:id="31418276">
      <w:bodyDiv w:val="1"/>
      <w:marLeft w:val="0"/>
      <w:marRight w:val="0"/>
      <w:marTop w:val="0"/>
      <w:marBottom w:val="0"/>
      <w:divBdr>
        <w:top w:val="none" w:sz="0" w:space="0" w:color="auto"/>
        <w:left w:val="none" w:sz="0" w:space="0" w:color="auto"/>
        <w:bottom w:val="none" w:sz="0" w:space="0" w:color="auto"/>
        <w:right w:val="none" w:sz="0" w:space="0" w:color="auto"/>
      </w:divBdr>
      <w:divsChild>
        <w:div w:id="8495630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44304398">
      <w:bodyDiv w:val="1"/>
      <w:marLeft w:val="0"/>
      <w:marRight w:val="0"/>
      <w:marTop w:val="0"/>
      <w:marBottom w:val="0"/>
      <w:divBdr>
        <w:top w:val="none" w:sz="0" w:space="0" w:color="auto"/>
        <w:left w:val="none" w:sz="0" w:space="0" w:color="auto"/>
        <w:bottom w:val="none" w:sz="0" w:space="0" w:color="auto"/>
        <w:right w:val="none" w:sz="0" w:space="0" w:color="auto"/>
      </w:divBdr>
      <w:divsChild>
        <w:div w:id="114249890">
          <w:marLeft w:val="0"/>
          <w:marRight w:val="0"/>
          <w:marTop w:val="0"/>
          <w:marBottom w:val="225"/>
          <w:divBdr>
            <w:top w:val="none" w:sz="0" w:space="0" w:color="auto"/>
            <w:left w:val="none" w:sz="0" w:space="0" w:color="auto"/>
            <w:bottom w:val="none" w:sz="0" w:space="0" w:color="auto"/>
            <w:right w:val="none" w:sz="0" w:space="0" w:color="auto"/>
          </w:divBdr>
        </w:div>
        <w:div w:id="2082828486">
          <w:marLeft w:val="0"/>
          <w:marRight w:val="0"/>
          <w:marTop w:val="0"/>
          <w:marBottom w:val="0"/>
          <w:divBdr>
            <w:top w:val="none" w:sz="0" w:space="0" w:color="auto"/>
            <w:left w:val="none" w:sz="0" w:space="0" w:color="auto"/>
            <w:bottom w:val="none" w:sz="0" w:space="0" w:color="auto"/>
            <w:right w:val="none" w:sz="0" w:space="0" w:color="auto"/>
          </w:divBdr>
          <w:divsChild>
            <w:div w:id="2059432924">
              <w:marLeft w:val="0"/>
              <w:marRight w:val="0"/>
              <w:marTop w:val="0"/>
              <w:marBottom w:val="0"/>
              <w:divBdr>
                <w:top w:val="none" w:sz="0" w:space="0" w:color="auto"/>
                <w:left w:val="none" w:sz="0" w:space="0" w:color="auto"/>
                <w:bottom w:val="none" w:sz="0" w:space="0" w:color="auto"/>
                <w:right w:val="none" w:sz="0" w:space="0" w:color="auto"/>
              </w:divBdr>
              <w:divsChild>
                <w:div w:id="10245912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25709556">
      <w:bodyDiv w:val="1"/>
      <w:marLeft w:val="0"/>
      <w:marRight w:val="0"/>
      <w:marTop w:val="0"/>
      <w:marBottom w:val="0"/>
      <w:divBdr>
        <w:top w:val="none" w:sz="0" w:space="0" w:color="auto"/>
        <w:left w:val="none" w:sz="0" w:space="0" w:color="auto"/>
        <w:bottom w:val="none" w:sz="0" w:space="0" w:color="auto"/>
        <w:right w:val="none" w:sz="0" w:space="0" w:color="auto"/>
      </w:divBdr>
      <w:divsChild>
        <w:div w:id="575288466">
          <w:marLeft w:val="0"/>
          <w:marRight w:val="0"/>
          <w:marTop w:val="0"/>
          <w:marBottom w:val="225"/>
          <w:divBdr>
            <w:top w:val="none" w:sz="0" w:space="0" w:color="auto"/>
            <w:left w:val="none" w:sz="0" w:space="0" w:color="auto"/>
            <w:bottom w:val="none" w:sz="0" w:space="0" w:color="auto"/>
            <w:right w:val="none" w:sz="0" w:space="0" w:color="auto"/>
          </w:divBdr>
        </w:div>
        <w:div w:id="729381523">
          <w:marLeft w:val="0"/>
          <w:marRight w:val="0"/>
          <w:marTop w:val="0"/>
          <w:marBottom w:val="0"/>
          <w:divBdr>
            <w:top w:val="none" w:sz="0" w:space="0" w:color="auto"/>
            <w:left w:val="none" w:sz="0" w:space="0" w:color="auto"/>
            <w:bottom w:val="none" w:sz="0" w:space="0" w:color="auto"/>
            <w:right w:val="none" w:sz="0" w:space="0" w:color="auto"/>
          </w:divBdr>
          <w:divsChild>
            <w:div w:id="1346441064">
              <w:marLeft w:val="0"/>
              <w:marRight w:val="0"/>
              <w:marTop w:val="0"/>
              <w:marBottom w:val="300"/>
              <w:divBdr>
                <w:top w:val="none" w:sz="0" w:space="0" w:color="auto"/>
                <w:left w:val="none" w:sz="0" w:space="0" w:color="auto"/>
                <w:bottom w:val="none" w:sz="0" w:space="0" w:color="auto"/>
                <w:right w:val="none" w:sz="0" w:space="0" w:color="auto"/>
              </w:divBdr>
              <w:divsChild>
                <w:div w:id="1438061858">
                  <w:marLeft w:val="75"/>
                  <w:marRight w:val="75"/>
                  <w:marTop w:val="75"/>
                  <w:marBottom w:val="75"/>
                  <w:divBdr>
                    <w:top w:val="none" w:sz="0" w:space="0" w:color="auto"/>
                    <w:left w:val="none" w:sz="0" w:space="0" w:color="auto"/>
                    <w:bottom w:val="none" w:sz="0" w:space="0" w:color="auto"/>
                    <w:right w:val="none" w:sz="0" w:space="0" w:color="auto"/>
                  </w:divBdr>
                </w:div>
              </w:divsChild>
            </w:div>
            <w:div w:id="1584605321">
              <w:marLeft w:val="0"/>
              <w:marRight w:val="0"/>
              <w:marTop w:val="0"/>
              <w:marBottom w:val="0"/>
              <w:divBdr>
                <w:top w:val="none" w:sz="0" w:space="0" w:color="auto"/>
                <w:left w:val="none" w:sz="0" w:space="0" w:color="auto"/>
                <w:bottom w:val="none" w:sz="0" w:space="0" w:color="auto"/>
                <w:right w:val="none" w:sz="0" w:space="0" w:color="auto"/>
              </w:divBdr>
              <w:divsChild>
                <w:div w:id="361050735">
                  <w:marLeft w:val="0"/>
                  <w:marRight w:val="0"/>
                  <w:marTop w:val="0"/>
                  <w:marBottom w:val="300"/>
                  <w:divBdr>
                    <w:top w:val="single" w:sz="6" w:space="8" w:color="CCCCCC"/>
                    <w:left w:val="single" w:sz="6" w:space="8" w:color="CCCCCC"/>
                    <w:bottom w:val="single" w:sz="6" w:space="8" w:color="CCCCCC"/>
                    <w:right w:val="single" w:sz="6" w:space="8" w:color="CCCCCC"/>
                  </w:divBdr>
                </w:div>
                <w:div w:id="1848009698">
                  <w:marLeft w:val="0"/>
                  <w:marRight w:val="0"/>
                  <w:marTop w:val="0"/>
                  <w:marBottom w:val="0"/>
                  <w:divBdr>
                    <w:top w:val="none" w:sz="0" w:space="0" w:color="auto"/>
                    <w:left w:val="none" w:sz="0" w:space="0" w:color="auto"/>
                    <w:bottom w:val="none" w:sz="0" w:space="0" w:color="auto"/>
                    <w:right w:val="none" w:sz="0" w:space="0" w:color="auto"/>
                  </w:divBdr>
                </w:div>
                <w:div w:id="1929533750">
                  <w:marLeft w:val="0"/>
                  <w:marRight w:val="0"/>
                  <w:marTop w:val="0"/>
                  <w:marBottom w:val="0"/>
                  <w:divBdr>
                    <w:top w:val="none" w:sz="0" w:space="0" w:color="auto"/>
                    <w:left w:val="none" w:sz="0" w:space="0" w:color="auto"/>
                    <w:bottom w:val="none" w:sz="0" w:space="0" w:color="auto"/>
                    <w:right w:val="none" w:sz="0" w:space="0" w:color="auto"/>
                  </w:divBdr>
                </w:div>
                <w:div w:id="680815375">
                  <w:marLeft w:val="0"/>
                  <w:marRight w:val="0"/>
                  <w:marTop w:val="0"/>
                  <w:marBottom w:val="0"/>
                  <w:divBdr>
                    <w:top w:val="none" w:sz="0" w:space="0" w:color="auto"/>
                    <w:left w:val="none" w:sz="0" w:space="0" w:color="auto"/>
                    <w:bottom w:val="none" w:sz="0" w:space="0" w:color="auto"/>
                    <w:right w:val="none" w:sz="0" w:space="0" w:color="auto"/>
                  </w:divBdr>
                </w:div>
                <w:div w:id="34161267">
                  <w:marLeft w:val="0"/>
                  <w:marRight w:val="0"/>
                  <w:marTop w:val="0"/>
                  <w:marBottom w:val="0"/>
                  <w:divBdr>
                    <w:top w:val="none" w:sz="0" w:space="0" w:color="auto"/>
                    <w:left w:val="none" w:sz="0" w:space="0" w:color="auto"/>
                    <w:bottom w:val="none" w:sz="0" w:space="0" w:color="auto"/>
                    <w:right w:val="none" w:sz="0" w:space="0" w:color="auto"/>
                  </w:divBdr>
                </w:div>
                <w:div w:id="511720408">
                  <w:marLeft w:val="0"/>
                  <w:marRight w:val="0"/>
                  <w:marTop w:val="0"/>
                  <w:marBottom w:val="0"/>
                  <w:divBdr>
                    <w:top w:val="none" w:sz="0" w:space="0" w:color="auto"/>
                    <w:left w:val="none" w:sz="0" w:space="0" w:color="auto"/>
                    <w:bottom w:val="none" w:sz="0" w:space="0" w:color="auto"/>
                    <w:right w:val="none" w:sz="0" w:space="0" w:color="auto"/>
                  </w:divBdr>
                </w:div>
                <w:div w:id="107824194">
                  <w:marLeft w:val="0"/>
                  <w:marRight w:val="0"/>
                  <w:marTop w:val="0"/>
                  <w:marBottom w:val="0"/>
                  <w:divBdr>
                    <w:top w:val="none" w:sz="0" w:space="0" w:color="auto"/>
                    <w:left w:val="none" w:sz="0" w:space="0" w:color="auto"/>
                    <w:bottom w:val="none" w:sz="0" w:space="0" w:color="auto"/>
                    <w:right w:val="none" w:sz="0" w:space="0" w:color="auto"/>
                  </w:divBdr>
                </w:div>
                <w:div w:id="1426994107">
                  <w:marLeft w:val="0"/>
                  <w:marRight w:val="0"/>
                  <w:marTop w:val="0"/>
                  <w:marBottom w:val="0"/>
                  <w:divBdr>
                    <w:top w:val="none" w:sz="0" w:space="0" w:color="auto"/>
                    <w:left w:val="none" w:sz="0" w:space="0" w:color="auto"/>
                    <w:bottom w:val="none" w:sz="0" w:space="0" w:color="auto"/>
                    <w:right w:val="none" w:sz="0" w:space="0" w:color="auto"/>
                  </w:divBdr>
                </w:div>
                <w:div w:id="251085260">
                  <w:marLeft w:val="0"/>
                  <w:marRight w:val="0"/>
                  <w:marTop w:val="0"/>
                  <w:marBottom w:val="0"/>
                  <w:divBdr>
                    <w:top w:val="none" w:sz="0" w:space="0" w:color="auto"/>
                    <w:left w:val="none" w:sz="0" w:space="0" w:color="auto"/>
                    <w:bottom w:val="none" w:sz="0" w:space="0" w:color="auto"/>
                    <w:right w:val="none" w:sz="0" w:space="0" w:color="auto"/>
                  </w:divBdr>
                </w:div>
                <w:div w:id="386806979">
                  <w:marLeft w:val="0"/>
                  <w:marRight w:val="0"/>
                  <w:marTop w:val="0"/>
                  <w:marBottom w:val="0"/>
                  <w:divBdr>
                    <w:top w:val="none" w:sz="0" w:space="0" w:color="auto"/>
                    <w:left w:val="none" w:sz="0" w:space="0" w:color="auto"/>
                    <w:bottom w:val="none" w:sz="0" w:space="0" w:color="auto"/>
                    <w:right w:val="none" w:sz="0" w:space="0" w:color="auto"/>
                  </w:divBdr>
                </w:div>
                <w:div w:id="215625610">
                  <w:marLeft w:val="0"/>
                  <w:marRight w:val="0"/>
                  <w:marTop w:val="0"/>
                  <w:marBottom w:val="0"/>
                  <w:divBdr>
                    <w:top w:val="none" w:sz="0" w:space="0" w:color="auto"/>
                    <w:left w:val="none" w:sz="0" w:space="0" w:color="auto"/>
                    <w:bottom w:val="none" w:sz="0" w:space="0" w:color="auto"/>
                    <w:right w:val="none" w:sz="0" w:space="0" w:color="auto"/>
                  </w:divBdr>
                </w:div>
                <w:div w:id="750809688">
                  <w:marLeft w:val="0"/>
                  <w:marRight w:val="0"/>
                  <w:marTop w:val="0"/>
                  <w:marBottom w:val="0"/>
                  <w:divBdr>
                    <w:top w:val="none" w:sz="0" w:space="0" w:color="auto"/>
                    <w:left w:val="none" w:sz="0" w:space="0" w:color="auto"/>
                    <w:bottom w:val="none" w:sz="0" w:space="0" w:color="auto"/>
                    <w:right w:val="none" w:sz="0" w:space="0" w:color="auto"/>
                  </w:divBdr>
                </w:div>
                <w:div w:id="1433553671">
                  <w:marLeft w:val="0"/>
                  <w:marRight w:val="0"/>
                  <w:marTop w:val="0"/>
                  <w:marBottom w:val="0"/>
                  <w:divBdr>
                    <w:top w:val="none" w:sz="0" w:space="0" w:color="auto"/>
                    <w:left w:val="none" w:sz="0" w:space="0" w:color="auto"/>
                    <w:bottom w:val="none" w:sz="0" w:space="0" w:color="auto"/>
                    <w:right w:val="none" w:sz="0" w:space="0" w:color="auto"/>
                  </w:divBdr>
                </w:div>
                <w:div w:id="1369641496">
                  <w:marLeft w:val="0"/>
                  <w:marRight w:val="0"/>
                  <w:marTop w:val="0"/>
                  <w:marBottom w:val="0"/>
                  <w:divBdr>
                    <w:top w:val="none" w:sz="0" w:space="0" w:color="auto"/>
                    <w:left w:val="none" w:sz="0" w:space="0" w:color="auto"/>
                    <w:bottom w:val="none" w:sz="0" w:space="0" w:color="auto"/>
                    <w:right w:val="none" w:sz="0" w:space="0" w:color="auto"/>
                  </w:divBdr>
                </w:div>
                <w:div w:id="369840851">
                  <w:marLeft w:val="0"/>
                  <w:marRight w:val="0"/>
                  <w:marTop w:val="0"/>
                  <w:marBottom w:val="0"/>
                  <w:divBdr>
                    <w:top w:val="none" w:sz="0" w:space="0" w:color="auto"/>
                    <w:left w:val="none" w:sz="0" w:space="0" w:color="auto"/>
                    <w:bottom w:val="none" w:sz="0" w:space="0" w:color="auto"/>
                    <w:right w:val="none" w:sz="0" w:space="0" w:color="auto"/>
                  </w:divBdr>
                </w:div>
                <w:div w:id="1397774820">
                  <w:marLeft w:val="0"/>
                  <w:marRight w:val="0"/>
                  <w:marTop w:val="0"/>
                  <w:marBottom w:val="0"/>
                  <w:divBdr>
                    <w:top w:val="none" w:sz="0" w:space="0" w:color="auto"/>
                    <w:left w:val="none" w:sz="0" w:space="0" w:color="auto"/>
                    <w:bottom w:val="none" w:sz="0" w:space="0" w:color="auto"/>
                    <w:right w:val="none" w:sz="0" w:space="0" w:color="auto"/>
                  </w:divBdr>
                </w:div>
                <w:div w:id="669988580">
                  <w:marLeft w:val="0"/>
                  <w:marRight w:val="0"/>
                  <w:marTop w:val="0"/>
                  <w:marBottom w:val="0"/>
                  <w:divBdr>
                    <w:top w:val="none" w:sz="0" w:space="0" w:color="auto"/>
                    <w:left w:val="none" w:sz="0" w:space="0" w:color="auto"/>
                    <w:bottom w:val="none" w:sz="0" w:space="0" w:color="auto"/>
                    <w:right w:val="none" w:sz="0" w:space="0" w:color="auto"/>
                  </w:divBdr>
                </w:div>
                <w:div w:id="1915704896">
                  <w:marLeft w:val="0"/>
                  <w:marRight w:val="0"/>
                  <w:marTop w:val="0"/>
                  <w:marBottom w:val="0"/>
                  <w:divBdr>
                    <w:top w:val="none" w:sz="0" w:space="0" w:color="auto"/>
                    <w:left w:val="none" w:sz="0" w:space="0" w:color="auto"/>
                    <w:bottom w:val="none" w:sz="0" w:space="0" w:color="auto"/>
                    <w:right w:val="none" w:sz="0" w:space="0" w:color="auto"/>
                  </w:divBdr>
                </w:div>
                <w:div w:id="1445494722">
                  <w:marLeft w:val="0"/>
                  <w:marRight w:val="0"/>
                  <w:marTop w:val="0"/>
                  <w:marBottom w:val="0"/>
                  <w:divBdr>
                    <w:top w:val="none" w:sz="0" w:space="0" w:color="auto"/>
                    <w:left w:val="none" w:sz="0" w:space="0" w:color="auto"/>
                    <w:bottom w:val="none" w:sz="0" w:space="0" w:color="auto"/>
                    <w:right w:val="none" w:sz="0" w:space="0" w:color="auto"/>
                  </w:divBdr>
                </w:div>
                <w:div w:id="554899028">
                  <w:marLeft w:val="0"/>
                  <w:marRight w:val="0"/>
                  <w:marTop w:val="0"/>
                  <w:marBottom w:val="0"/>
                  <w:divBdr>
                    <w:top w:val="none" w:sz="0" w:space="0" w:color="auto"/>
                    <w:left w:val="none" w:sz="0" w:space="0" w:color="auto"/>
                    <w:bottom w:val="none" w:sz="0" w:space="0" w:color="auto"/>
                    <w:right w:val="none" w:sz="0" w:space="0" w:color="auto"/>
                  </w:divBdr>
                </w:div>
                <w:div w:id="812909739">
                  <w:marLeft w:val="0"/>
                  <w:marRight w:val="0"/>
                  <w:marTop w:val="0"/>
                  <w:marBottom w:val="0"/>
                  <w:divBdr>
                    <w:top w:val="none" w:sz="0" w:space="0" w:color="auto"/>
                    <w:left w:val="none" w:sz="0" w:space="0" w:color="auto"/>
                    <w:bottom w:val="none" w:sz="0" w:space="0" w:color="auto"/>
                    <w:right w:val="none" w:sz="0" w:space="0" w:color="auto"/>
                  </w:divBdr>
                </w:div>
                <w:div w:id="226649249">
                  <w:marLeft w:val="0"/>
                  <w:marRight w:val="0"/>
                  <w:marTop w:val="0"/>
                  <w:marBottom w:val="0"/>
                  <w:divBdr>
                    <w:top w:val="none" w:sz="0" w:space="0" w:color="auto"/>
                    <w:left w:val="none" w:sz="0" w:space="0" w:color="auto"/>
                    <w:bottom w:val="none" w:sz="0" w:space="0" w:color="auto"/>
                    <w:right w:val="none" w:sz="0" w:space="0" w:color="auto"/>
                  </w:divBdr>
                </w:div>
                <w:div w:id="1751344810">
                  <w:marLeft w:val="0"/>
                  <w:marRight w:val="0"/>
                  <w:marTop w:val="0"/>
                  <w:marBottom w:val="0"/>
                  <w:divBdr>
                    <w:top w:val="none" w:sz="0" w:space="0" w:color="auto"/>
                    <w:left w:val="none" w:sz="0" w:space="0" w:color="auto"/>
                    <w:bottom w:val="none" w:sz="0" w:space="0" w:color="auto"/>
                    <w:right w:val="none" w:sz="0" w:space="0" w:color="auto"/>
                  </w:divBdr>
                </w:div>
                <w:div w:id="935139260">
                  <w:marLeft w:val="0"/>
                  <w:marRight w:val="0"/>
                  <w:marTop w:val="0"/>
                  <w:marBottom w:val="0"/>
                  <w:divBdr>
                    <w:top w:val="none" w:sz="0" w:space="0" w:color="auto"/>
                    <w:left w:val="none" w:sz="0" w:space="0" w:color="auto"/>
                    <w:bottom w:val="none" w:sz="0" w:space="0" w:color="auto"/>
                    <w:right w:val="none" w:sz="0" w:space="0" w:color="auto"/>
                  </w:divBdr>
                </w:div>
                <w:div w:id="847985719">
                  <w:marLeft w:val="0"/>
                  <w:marRight w:val="0"/>
                  <w:marTop w:val="0"/>
                  <w:marBottom w:val="0"/>
                  <w:divBdr>
                    <w:top w:val="none" w:sz="0" w:space="0" w:color="auto"/>
                    <w:left w:val="none" w:sz="0" w:space="0" w:color="auto"/>
                    <w:bottom w:val="none" w:sz="0" w:space="0" w:color="auto"/>
                    <w:right w:val="none" w:sz="0" w:space="0" w:color="auto"/>
                  </w:divBdr>
                </w:div>
                <w:div w:id="418522966">
                  <w:marLeft w:val="0"/>
                  <w:marRight w:val="0"/>
                  <w:marTop w:val="0"/>
                  <w:marBottom w:val="0"/>
                  <w:divBdr>
                    <w:top w:val="none" w:sz="0" w:space="0" w:color="auto"/>
                    <w:left w:val="none" w:sz="0" w:space="0" w:color="auto"/>
                    <w:bottom w:val="none" w:sz="0" w:space="0" w:color="auto"/>
                    <w:right w:val="none" w:sz="0" w:space="0" w:color="auto"/>
                  </w:divBdr>
                </w:div>
                <w:div w:id="525486319">
                  <w:marLeft w:val="0"/>
                  <w:marRight w:val="0"/>
                  <w:marTop w:val="0"/>
                  <w:marBottom w:val="0"/>
                  <w:divBdr>
                    <w:top w:val="none" w:sz="0" w:space="0" w:color="auto"/>
                    <w:left w:val="none" w:sz="0" w:space="0" w:color="auto"/>
                    <w:bottom w:val="none" w:sz="0" w:space="0" w:color="auto"/>
                    <w:right w:val="none" w:sz="0" w:space="0" w:color="auto"/>
                  </w:divBdr>
                </w:div>
                <w:div w:id="858665644">
                  <w:marLeft w:val="0"/>
                  <w:marRight w:val="0"/>
                  <w:marTop w:val="0"/>
                  <w:marBottom w:val="0"/>
                  <w:divBdr>
                    <w:top w:val="none" w:sz="0" w:space="0" w:color="auto"/>
                    <w:left w:val="none" w:sz="0" w:space="0" w:color="auto"/>
                    <w:bottom w:val="none" w:sz="0" w:space="0" w:color="auto"/>
                    <w:right w:val="none" w:sz="0" w:space="0" w:color="auto"/>
                  </w:divBdr>
                </w:div>
                <w:div w:id="1667510365">
                  <w:marLeft w:val="0"/>
                  <w:marRight w:val="0"/>
                  <w:marTop w:val="0"/>
                  <w:marBottom w:val="0"/>
                  <w:divBdr>
                    <w:top w:val="none" w:sz="0" w:space="0" w:color="auto"/>
                    <w:left w:val="none" w:sz="0" w:space="0" w:color="auto"/>
                    <w:bottom w:val="none" w:sz="0" w:space="0" w:color="auto"/>
                    <w:right w:val="none" w:sz="0" w:space="0" w:color="auto"/>
                  </w:divBdr>
                </w:div>
                <w:div w:id="647632009">
                  <w:marLeft w:val="0"/>
                  <w:marRight w:val="0"/>
                  <w:marTop w:val="0"/>
                  <w:marBottom w:val="0"/>
                  <w:divBdr>
                    <w:top w:val="none" w:sz="0" w:space="0" w:color="auto"/>
                    <w:left w:val="none" w:sz="0" w:space="0" w:color="auto"/>
                    <w:bottom w:val="none" w:sz="0" w:space="0" w:color="auto"/>
                    <w:right w:val="none" w:sz="0" w:space="0" w:color="auto"/>
                  </w:divBdr>
                </w:div>
                <w:div w:id="514417394">
                  <w:marLeft w:val="0"/>
                  <w:marRight w:val="0"/>
                  <w:marTop w:val="0"/>
                  <w:marBottom w:val="0"/>
                  <w:divBdr>
                    <w:top w:val="none" w:sz="0" w:space="0" w:color="auto"/>
                    <w:left w:val="none" w:sz="0" w:space="0" w:color="auto"/>
                    <w:bottom w:val="none" w:sz="0" w:space="0" w:color="auto"/>
                    <w:right w:val="none" w:sz="0" w:space="0" w:color="auto"/>
                  </w:divBdr>
                </w:div>
                <w:div w:id="104663710">
                  <w:marLeft w:val="0"/>
                  <w:marRight w:val="0"/>
                  <w:marTop w:val="0"/>
                  <w:marBottom w:val="0"/>
                  <w:divBdr>
                    <w:top w:val="none" w:sz="0" w:space="0" w:color="auto"/>
                    <w:left w:val="none" w:sz="0" w:space="0" w:color="auto"/>
                    <w:bottom w:val="none" w:sz="0" w:space="0" w:color="auto"/>
                    <w:right w:val="none" w:sz="0" w:space="0" w:color="auto"/>
                  </w:divBdr>
                </w:div>
                <w:div w:id="1770155100">
                  <w:marLeft w:val="0"/>
                  <w:marRight w:val="0"/>
                  <w:marTop w:val="0"/>
                  <w:marBottom w:val="0"/>
                  <w:divBdr>
                    <w:top w:val="none" w:sz="0" w:space="0" w:color="auto"/>
                    <w:left w:val="none" w:sz="0" w:space="0" w:color="auto"/>
                    <w:bottom w:val="none" w:sz="0" w:space="0" w:color="auto"/>
                    <w:right w:val="none" w:sz="0" w:space="0" w:color="auto"/>
                  </w:divBdr>
                </w:div>
                <w:div w:id="1493176549">
                  <w:marLeft w:val="0"/>
                  <w:marRight w:val="0"/>
                  <w:marTop w:val="0"/>
                  <w:marBottom w:val="0"/>
                  <w:divBdr>
                    <w:top w:val="none" w:sz="0" w:space="0" w:color="auto"/>
                    <w:left w:val="none" w:sz="0" w:space="0" w:color="auto"/>
                    <w:bottom w:val="none" w:sz="0" w:space="0" w:color="auto"/>
                    <w:right w:val="none" w:sz="0" w:space="0" w:color="auto"/>
                  </w:divBdr>
                </w:div>
                <w:div w:id="2083287913">
                  <w:marLeft w:val="0"/>
                  <w:marRight w:val="0"/>
                  <w:marTop w:val="0"/>
                  <w:marBottom w:val="0"/>
                  <w:divBdr>
                    <w:top w:val="none" w:sz="0" w:space="0" w:color="auto"/>
                    <w:left w:val="none" w:sz="0" w:space="0" w:color="auto"/>
                    <w:bottom w:val="none" w:sz="0" w:space="0" w:color="auto"/>
                    <w:right w:val="none" w:sz="0" w:space="0" w:color="auto"/>
                  </w:divBdr>
                </w:div>
                <w:div w:id="1693649483">
                  <w:marLeft w:val="0"/>
                  <w:marRight w:val="0"/>
                  <w:marTop w:val="0"/>
                  <w:marBottom w:val="225"/>
                  <w:divBdr>
                    <w:top w:val="single" w:sz="12" w:space="11" w:color="CCCCCC"/>
                    <w:left w:val="single" w:sz="12" w:space="11" w:color="CCCCCC"/>
                    <w:bottom w:val="single" w:sz="12" w:space="0" w:color="CCCCCC"/>
                    <w:right w:val="single" w:sz="12" w:space="11" w:color="CCCCCC"/>
                  </w:divBdr>
                </w:div>
              </w:divsChild>
            </w:div>
          </w:divsChild>
        </w:div>
      </w:divsChild>
    </w:div>
    <w:div w:id="150297094">
      <w:bodyDiv w:val="1"/>
      <w:marLeft w:val="0"/>
      <w:marRight w:val="0"/>
      <w:marTop w:val="0"/>
      <w:marBottom w:val="0"/>
      <w:divBdr>
        <w:top w:val="none" w:sz="0" w:space="0" w:color="auto"/>
        <w:left w:val="none" w:sz="0" w:space="0" w:color="auto"/>
        <w:bottom w:val="none" w:sz="0" w:space="0" w:color="auto"/>
        <w:right w:val="none" w:sz="0" w:space="0" w:color="auto"/>
      </w:divBdr>
    </w:div>
    <w:div w:id="258680522">
      <w:bodyDiv w:val="1"/>
      <w:marLeft w:val="0"/>
      <w:marRight w:val="0"/>
      <w:marTop w:val="0"/>
      <w:marBottom w:val="0"/>
      <w:divBdr>
        <w:top w:val="none" w:sz="0" w:space="0" w:color="auto"/>
        <w:left w:val="none" w:sz="0" w:space="0" w:color="auto"/>
        <w:bottom w:val="none" w:sz="0" w:space="0" w:color="auto"/>
        <w:right w:val="none" w:sz="0" w:space="0" w:color="auto"/>
      </w:divBdr>
      <w:divsChild>
        <w:div w:id="690180865">
          <w:marLeft w:val="0"/>
          <w:marRight w:val="0"/>
          <w:marTop w:val="0"/>
          <w:marBottom w:val="225"/>
          <w:divBdr>
            <w:top w:val="none" w:sz="0" w:space="0" w:color="auto"/>
            <w:left w:val="none" w:sz="0" w:space="0" w:color="auto"/>
            <w:bottom w:val="none" w:sz="0" w:space="0" w:color="auto"/>
            <w:right w:val="none" w:sz="0" w:space="0" w:color="auto"/>
          </w:divBdr>
        </w:div>
        <w:div w:id="341902090">
          <w:marLeft w:val="0"/>
          <w:marRight w:val="0"/>
          <w:marTop w:val="0"/>
          <w:marBottom w:val="0"/>
          <w:divBdr>
            <w:top w:val="none" w:sz="0" w:space="0" w:color="auto"/>
            <w:left w:val="none" w:sz="0" w:space="0" w:color="auto"/>
            <w:bottom w:val="none" w:sz="0" w:space="0" w:color="auto"/>
            <w:right w:val="none" w:sz="0" w:space="0" w:color="auto"/>
          </w:divBdr>
          <w:divsChild>
            <w:div w:id="777406082">
              <w:marLeft w:val="0"/>
              <w:marRight w:val="0"/>
              <w:marTop w:val="0"/>
              <w:marBottom w:val="0"/>
              <w:divBdr>
                <w:top w:val="none" w:sz="0" w:space="0" w:color="auto"/>
                <w:left w:val="none" w:sz="0" w:space="0" w:color="auto"/>
                <w:bottom w:val="none" w:sz="0" w:space="0" w:color="auto"/>
                <w:right w:val="none" w:sz="0" w:space="0" w:color="auto"/>
              </w:divBdr>
              <w:divsChild>
                <w:div w:id="193431401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263611760">
      <w:bodyDiv w:val="1"/>
      <w:marLeft w:val="0"/>
      <w:marRight w:val="0"/>
      <w:marTop w:val="0"/>
      <w:marBottom w:val="0"/>
      <w:divBdr>
        <w:top w:val="none" w:sz="0" w:space="0" w:color="auto"/>
        <w:left w:val="none" w:sz="0" w:space="0" w:color="auto"/>
        <w:bottom w:val="none" w:sz="0" w:space="0" w:color="auto"/>
        <w:right w:val="none" w:sz="0" w:space="0" w:color="auto"/>
      </w:divBdr>
      <w:divsChild>
        <w:div w:id="2130053061">
          <w:marLeft w:val="0"/>
          <w:marRight w:val="0"/>
          <w:marTop w:val="0"/>
          <w:marBottom w:val="225"/>
          <w:divBdr>
            <w:top w:val="none" w:sz="0" w:space="0" w:color="auto"/>
            <w:left w:val="none" w:sz="0" w:space="0" w:color="auto"/>
            <w:bottom w:val="none" w:sz="0" w:space="0" w:color="auto"/>
            <w:right w:val="none" w:sz="0" w:space="0" w:color="auto"/>
          </w:divBdr>
        </w:div>
        <w:div w:id="1605917569">
          <w:marLeft w:val="0"/>
          <w:marRight w:val="0"/>
          <w:marTop w:val="0"/>
          <w:marBottom w:val="0"/>
          <w:divBdr>
            <w:top w:val="none" w:sz="0" w:space="0" w:color="auto"/>
            <w:left w:val="none" w:sz="0" w:space="0" w:color="auto"/>
            <w:bottom w:val="none" w:sz="0" w:space="0" w:color="auto"/>
            <w:right w:val="none" w:sz="0" w:space="0" w:color="auto"/>
          </w:divBdr>
          <w:divsChild>
            <w:div w:id="508300024">
              <w:marLeft w:val="0"/>
              <w:marRight w:val="0"/>
              <w:marTop w:val="0"/>
              <w:marBottom w:val="0"/>
              <w:divBdr>
                <w:top w:val="none" w:sz="0" w:space="0" w:color="auto"/>
                <w:left w:val="none" w:sz="0" w:space="0" w:color="auto"/>
                <w:bottom w:val="none" w:sz="0" w:space="0" w:color="auto"/>
                <w:right w:val="none" w:sz="0" w:space="0" w:color="auto"/>
              </w:divBdr>
              <w:divsChild>
                <w:div w:id="71181224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265428708">
      <w:bodyDiv w:val="1"/>
      <w:marLeft w:val="0"/>
      <w:marRight w:val="0"/>
      <w:marTop w:val="0"/>
      <w:marBottom w:val="0"/>
      <w:divBdr>
        <w:top w:val="none" w:sz="0" w:space="0" w:color="auto"/>
        <w:left w:val="none" w:sz="0" w:space="0" w:color="auto"/>
        <w:bottom w:val="none" w:sz="0" w:space="0" w:color="auto"/>
        <w:right w:val="none" w:sz="0" w:space="0" w:color="auto"/>
      </w:divBdr>
    </w:div>
    <w:div w:id="285426432">
      <w:bodyDiv w:val="1"/>
      <w:marLeft w:val="0"/>
      <w:marRight w:val="0"/>
      <w:marTop w:val="0"/>
      <w:marBottom w:val="0"/>
      <w:divBdr>
        <w:top w:val="none" w:sz="0" w:space="0" w:color="auto"/>
        <w:left w:val="none" w:sz="0" w:space="0" w:color="auto"/>
        <w:bottom w:val="none" w:sz="0" w:space="0" w:color="auto"/>
        <w:right w:val="none" w:sz="0" w:space="0" w:color="auto"/>
      </w:divBdr>
    </w:div>
    <w:div w:id="310986504">
      <w:bodyDiv w:val="1"/>
      <w:marLeft w:val="0"/>
      <w:marRight w:val="0"/>
      <w:marTop w:val="0"/>
      <w:marBottom w:val="0"/>
      <w:divBdr>
        <w:top w:val="none" w:sz="0" w:space="0" w:color="auto"/>
        <w:left w:val="none" w:sz="0" w:space="0" w:color="auto"/>
        <w:bottom w:val="none" w:sz="0" w:space="0" w:color="auto"/>
        <w:right w:val="none" w:sz="0" w:space="0" w:color="auto"/>
      </w:divBdr>
    </w:div>
    <w:div w:id="325666996">
      <w:bodyDiv w:val="1"/>
      <w:marLeft w:val="0"/>
      <w:marRight w:val="0"/>
      <w:marTop w:val="0"/>
      <w:marBottom w:val="0"/>
      <w:divBdr>
        <w:top w:val="none" w:sz="0" w:space="0" w:color="auto"/>
        <w:left w:val="none" w:sz="0" w:space="0" w:color="auto"/>
        <w:bottom w:val="none" w:sz="0" w:space="0" w:color="auto"/>
        <w:right w:val="none" w:sz="0" w:space="0" w:color="auto"/>
      </w:divBdr>
    </w:div>
    <w:div w:id="356086569">
      <w:bodyDiv w:val="1"/>
      <w:marLeft w:val="0"/>
      <w:marRight w:val="0"/>
      <w:marTop w:val="0"/>
      <w:marBottom w:val="0"/>
      <w:divBdr>
        <w:top w:val="none" w:sz="0" w:space="0" w:color="auto"/>
        <w:left w:val="none" w:sz="0" w:space="0" w:color="auto"/>
        <w:bottom w:val="none" w:sz="0" w:space="0" w:color="auto"/>
        <w:right w:val="none" w:sz="0" w:space="0" w:color="auto"/>
      </w:divBdr>
      <w:divsChild>
        <w:div w:id="1111825399">
          <w:marLeft w:val="0"/>
          <w:marRight w:val="0"/>
          <w:marTop w:val="0"/>
          <w:marBottom w:val="225"/>
          <w:divBdr>
            <w:top w:val="none" w:sz="0" w:space="0" w:color="auto"/>
            <w:left w:val="none" w:sz="0" w:space="0" w:color="auto"/>
            <w:bottom w:val="none" w:sz="0" w:space="0" w:color="auto"/>
            <w:right w:val="none" w:sz="0" w:space="0" w:color="auto"/>
          </w:divBdr>
        </w:div>
        <w:div w:id="1467315442">
          <w:marLeft w:val="0"/>
          <w:marRight w:val="0"/>
          <w:marTop w:val="0"/>
          <w:marBottom w:val="0"/>
          <w:divBdr>
            <w:top w:val="none" w:sz="0" w:space="0" w:color="auto"/>
            <w:left w:val="none" w:sz="0" w:space="0" w:color="auto"/>
            <w:bottom w:val="none" w:sz="0" w:space="0" w:color="auto"/>
            <w:right w:val="none" w:sz="0" w:space="0" w:color="auto"/>
          </w:divBdr>
          <w:divsChild>
            <w:div w:id="576327630">
              <w:marLeft w:val="0"/>
              <w:marRight w:val="0"/>
              <w:marTop w:val="0"/>
              <w:marBottom w:val="0"/>
              <w:divBdr>
                <w:top w:val="none" w:sz="0" w:space="0" w:color="auto"/>
                <w:left w:val="none" w:sz="0" w:space="0" w:color="auto"/>
                <w:bottom w:val="none" w:sz="0" w:space="0" w:color="auto"/>
                <w:right w:val="none" w:sz="0" w:space="0" w:color="auto"/>
              </w:divBdr>
              <w:divsChild>
                <w:div w:id="142954795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356276112">
      <w:bodyDiv w:val="1"/>
      <w:marLeft w:val="0"/>
      <w:marRight w:val="0"/>
      <w:marTop w:val="0"/>
      <w:marBottom w:val="0"/>
      <w:divBdr>
        <w:top w:val="none" w:sz="0" w:space="0" w:color="auto"/>
        <w:left w:val="none" w:sz="0" w:space="0" w:color="auto"/>
        <w:bottom w:val="none" w:sz="0" w:space="0" w:color="auto"/>
        <w:right w:val="none" w:sz="0" w:space="0" w:color="auto"/>
      </w:divBdr>
    </w:div>
    <w:div w:id="393747780">
      <w:bodyDiv w:val="1"/>
      <w:marLeft w:val="0"/>
      <w:marRight w:val="0"/>
      <w:marTop w:val="0"/>
      <w:marBottom w:val="0"/>
      <w:divBdr>
        <w:top w:val="none" w:sz="0" w:space="0" w:color="auto"/>
        <w:left w:val="none" w:sz="0" w:space="0" w:color="auto"/>
        <w:bottom w:val="none" w:sz="0" w:space="0" w:color="auto"/>
        <w:right w:val="none" w:sz="0" w:space="0" w:color="auto"/>
      </w:divBdr>
      <w:divsChild>
        <w:div w:id="2101485408">
          <w:marLeft w:val="0"/>
          <w:marRight w:val="0"/>
          <w:marTop w:val="0"/>
          <w:marBottom w:val="225"/>
          <w:divBdr>
            <w:top w:val="none" w:sz="0" w:space="0" w:color="auto"/>
            <w:left w:val="none" w:sz="0" w:space="0" w:color="auto"/>
            <w:bottom w:val="none" w:sz="0" w:space="0" w:color="auto"/>
            <w:right w:val="none" w:sz="0" w:space="0" w:color="auto"/>
          </w:divBdr>
        </w:div>
        <w:div w:id="2002613320">
          <w:marLeft w:val="0"/>
          <w:marRight w:val="0"/>
          <w:marTop w:val="0"/>
          <w:marBottom w:val="0"/>
          <w:divBdr>
            <w:top w:val="none" w:sz="0" w:space="0" w:color="auto"/>
            <w:left w:val="none" w:sz="0" w:space="0" w:color="auto"/>
            <w:bottom w:val="none" w:sz="0" w:space="0" w:color="auto"/>
            <w:right w:val="none" w:sz="0" w:space="0" w:color="auto"/>
          </w:divBdr>
          <w:divsChild>
            <w:div w:id="49965990">
              <w:marLeft w:val="0"/>
              <w:marRight w:val="0"/>
              <w:marTop w:val="0"/>
              <w:marBottom w:val="0"/>
              <w:divBdr>
                <w:top w:val="none" w:sz="0" w:space="0" w:color="auto"/>
                <w:left w:val="none" w:sz="0" w:space="0" w:color="auto"/>
                <w:bottom w:val="none" w:sz="0" w:space="0" w:color="auto"/>
                <w:right w:val="none" w:sz="0" w:space="0" w:color="auto"/>
              </w:divBdr>
              <w:divsChild>
                <w:div w:id="9449672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412239399">
      <w:bodyDiv w:val="1"/>
      <w:marLeft w:val="0"/>
      <w:marRight w:val="0"/>
      <w:marTop w:val="0"/>
      <w:marBottom w:val="0"/>
      <w:divBdr>
        <w:top w:val="none" w:sz="0" w:space="0" w:color="auto"/>
        <w:left w:val="none" w:sz="0" w:space="0" w:color="auto"/>
        <w:bottom w:val="none" w:sz="0" w:space="0" w:color="auto"/>
        <w:right w:val="none" w:sz="0" w:space="0" w:color="auto"/>
      </w:divBdr>
      <w:divsChild>
        <w:div w:id="1422490329">
          <w:marLeft w:val="0"/>
          <w:marRight w:val="0"/>
          <w:marTop w:val="0"/>
          <w:marBottom w:val="225"/>
          <w:divBdr>
            <w:top w:val="none" w:sz="0" w:space="0" w:color="auto"/>
            <w:left w:val="none" w:sz="0" w:space="0" w:color="auto"/>
            <w:bottom w:val="none" w:sz="0" w:space="0" w:color="auto"/>
            <w:right w:val="none" w:sz="0" w:space="0" w:color="auto"/>
          </w:divBdr>
        </w:div>
        <w:div w:id="597562830">
          <w:marLeft w:val="0"/>
          <w:marRight w:val="0"/>
          <w:marTop w:val="0"/>
          <w:marBottom w:val="0"/>
          <w:divBdr>
            <w:top w:val="none" w:sz="0" w:space="0" w:color="auto"/>
            <w:left w:val="none" w:sz="0" w:space="0" w:color="auto"/>
            <w:bottom w:val="none" w:sz="0" w:space="0" w:color="auto"/>
            <w:right w:val="none" w:sz="0" w:space="0" w:color="auto"/>
          </w:divBdr>
          <w:divsChild>
            <w:div w:id="1654523318">
              <w:marLeft w:val="0"/>
              <w:marRight w:val="0"/>
              <w:marTop w:val="0"/>
              <w:marBottom w:val="0"/>
              <w:divBdr>
                <w:top w:val="none" w:sz="0" w:space="0" w:color="auto"/>
                <w:left w:val="none" w:sz="0" w:space="0" w:color="auto"/>
                <w:bottom w:val="none" w:sz="0" w:space="0" w:color="auto"/>
                <w:right w:val="none" w:sz="0" w:space="0" w:color="auto"/>
              </w:divBdr>
              <w:divsChild>
                <w:div w:id="9112314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419568862">
      <w:bodyDiv w:val="1"/>
      <w:marLeft w:val="0"/>
      <w:marRight w:val="0"/>
      <w:marTop w:val="0"/>
      <w:marBottom w:val="0"/>
      <w:divBdr>
        <w:top w:val="none" w:sz="0" w:space="0" w:color="auto"/>
        <w:left w:val="none" w:sz="0" w:space="0" w:color="auto"/>
        <w:bottom w:val="none" w:sz="0" w:space="0" w:color="auto"/>
        <w:right w:val="none" w:sz="0" w:space="0" w:color="auto"/>
      </w:divBdr>
    </w:div>
    <w:div w:id="419910074">
      <w:bodyDiv w:val="1"/>
      <w:marLeft w:val="0"/>
      <w:marRight w:val="0"/>
      <w:marTop w:val="0"/>
      <w:marBottom w:val="0"/>
      <w:divBdr>
        <w:top w:val="none" w:sz="0" w:space="0" w:color="auto"/>
        <w:left w:val="none" w:sz="0" w:space="0" w:color="auto"/>
        <w:bottom w:val="none" w:sz="0" w:space="0" w:color="auto"/>
        <w:right w:val="none" w:sz="0" w:space="0" w:color="auto"/>
      </w:divBdr>
    </w:div>
    <w:div w:id="421025132">
      <w:bodyDiv w:val="1"/>
      <w:marLeft w:val="0"/>
      <w:marRight w:val="0"/>
      <w:marTop w:val="0"/>
      <w:marBottom w:val="0"/>
      <w:divBdr>
        <w:top w:val="none" w:sz="0" w:space="0" w:color="auto"/>
        <w:left w:val="none" w:sz="0" w:space="0" w:color="auto"/>
        <w:bottom w:val="none" w:sz="0" w:space="0" w:color="auto"/>
        <w:right w:val="none" w:sz="0" w:space="0" w:color="auto"/>
      </w:divBdr>
    </w:div>
    <w:div w:id="434905182">
      <w:bodyDiv w:val="1"/>
      <w:marLeft w:val="0"/>
      <w:marRight w:val="0"/>
      <w:marTop w:val="0"/>
      <w:marBottom w:val="0"/>
      <w:divBdr>
        <w:top w:val="none" w:sz="0" w:space="0" w:color="auto"/>
        <w:left w:val="none" w:sz="0" w:space="0" w:color="auto"/>
        <w:bottom w:val="none" w:sz="0" w:space="0" w:color="auto"/>
        <w:right w:val="none" w:sz="0" w:space="0" w:color="auto"/>
      </w:divBdr>
    </w:div>
    <w:div w:id="454257119">
      <w:bodyDiv w:val="1"/>
      <w:marLeft w:val="0"/>
      <w:marRight w:val="0"/>
      <w:marTop w:val="0"/>
      <w:marBottom w:val="0"/>
      <w:divBdr>
        <w:top w:val="none" w:sz="0" w:space="0" w:color="auto"/>
        <w:left w:val="none" w:sz="0" w:space="0" w:color="auto"/>
        <w:bottom w:val="none" w:sz="0" w:space="0" w:color="auto"/>
        <w:right w:val="none" w:sz="0" w:space="0" w:color="auto"/>
      </w:divBdr>
      <w:divsChild>
        <w:div w:id="2145344073">
          <w:marLeft w:val="0"/>
          <w:marRight w:val="0"/>
          <w:marTop w:val="0"/>
          <w:marBottom w:val="225"/>
          <w:divBdr>
            <w:top w:val="none" w:sz="0" w:space="0" w:color="auto"/>
            <w:left w:val="none" w:sz="0" w:space="0" w:color="auto"/>
            <w:bottom w:val="none" w:sz="0" w:space="0" w:color="auto"/>
            <w:right w:val="none" w:sz="0" w:space="0" w:color="auto"/>
          </w:divBdr>
        </w:div>
        <w:div w:id="2087680263">
          <w:marLeft w:val="0"/>
          <w:marRight w:val="0"/>
          <w:marTop w:val="0"/>
          <w:marBottom w:val="0"/>
          <w:divBdr>
            <w:top w:val="none" w:sz="0" w:space="0" w:color="auto"/>
            <w:left w:val="none" w:sz="0" w:space="0" w:color="auto"/>
            <w:bottom w:val="none" w:sz="0" w:space="0" w:color="auto"/>
            <w:right w:val="none" w:sz="0" w:space="0" w:color="auto"/>
          </w:divBdr>
          <w:divsChild>
            <w:div w:id="438530216">
              <w:marLeft w:val="0"/>
              <w:marRight w:val="0"/>
              <w:marTop w:val="0"/>
              <w:marBottom w:val="0"/>
              <w:divBdr>
                <w:top w:val="none" w:sz="0" w:space="0" w:color="auto"/>
                <w:left w:val="none" w:sz="0" w:space="0" w:color="auto"/>
                <w:bottom w:val="none" w:sz="0" w:space="0" w:color="auto"/>
                <w:right w:val="none" w:sz="0" w:space="0" w:color="auto"/>
              </w:divBdr>
              <w:divsChild>
                <w:div w:id="114026373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466748270">
      <w:bodyDiv w:val="1"/>
      <w:marLeft w:val="0"/>
      <w:marRight w:val="0"/>
      <w:marTop w:val="0"/>
      <w:marBottom w:val="0"/>
      <w:divBdr>
        <w:top w:val="none" w:sz="0" w:space="0" w:color="auto"/>
        <w:left w:val="none" w:sz="0" w:space="0" w:color="auto"/>
        <w:bottom w:val="none" w:sz="0" w:space="0" w:color="auto"/>
        <w:right w:val="none" w:sz="0" w:space="0" w:color="auto"/>
      </w:divBdr>
      <w:divsChild>
        <w:div w:id="210738457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476410634">
      <w:bodyDiv w:val="1"/>
      <w:marLeft w:val="0"/>
      <w:marRight w:val="0"/>
      <w:marTop w:val="0"/>
      <w:marBottom w:val="0"/>
      <w:divBdr>
        <w:top w:val="none" w:sz="0" w:space="0" w:color="auto"/>
        <w:left w:val="none" w:sz="0" w:space="0" w:color="auto"/>
        <w:bottom w:val="none" w:sz="0" w:space="0" w:color="auto"/>
        <w:right w:val="none" w:sz="0" w:space="0" w:color="auto"/>
      </w:divBdr>
      <w:divsChild>
        <w:div w:id="6587981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545526865">
      <w:bodyDiv w:val="1"/>
      <w:marLeft w:val="0"/>
      <w:marRight w:val="0"/>
      <w:marTop w:val="0"/>
      <w:marBottom w:val="0"/>
      <w:divBdr>
        <w:top w:val="none" w:sz="0" w:space="0" w:color="auto"/>
        <w:left w:val="none" w:sz="0" w:space="0" w:color="auto"/>
        <w:bottom w:val="none" w:sz="0" w:space="0" w:color="auto"/>
        <w:right w:val="none" w:sz="0" w:space="0" w:color="auto"/>
      </w:divBdr>
      <w:divsChild>
        <w:div w:id="473833554">
          <w:marLeft w:val="0"/>
          <w:marRight w:val="0"/>
          <w:marTop w:val="0"/>
          <w:marBottom w:val="225"/>
          <w:divBdr>
            <w:top w:val="none" w:sz="0" w:space="0" w:color="auto"/>
            <w:left w:val="none" w:sz="0" w:space="0" w:color="auto"/>
            <w:bottom w:val="none" w:sz="0" w:space="0" w:color="auto"/>
            <w:right w:val="none" w:sz="0" w:space="0" w:color="auto"/>
          </w:divBdr>
        </w:div>
        <w:div w:id="2022196616">
          <w:marLeft w:val="0"/>
          <w:marRight w:val="0"/>
          <w:marTop w:val="0"/>
          <w:marBottom w:val="0"/>
          <w:divBdr>
            <w:top w:val="none" w:sz="0" w:space="0" w:color="auto"/>
            <w:left w:val="none" w:sz="0" w:space="0" w:color="auto"/>
            <w:bottom w:val="none" w:sz="0" w:space="0" w:color="auto"/>
            <w:right w:val="none" w:sz="0" w:space="0" w:color="auto"/>
          </w:divBdr>
          <w:divsChild>
            <w:div w:id="2082293544">
              <w:marLeft w:val="0"/>
              <w:marRight w:val="0"/>
              <w:marTop w:val="0"/>
              <w:marBottom w:val="0"/>
              <w:divBdr>
                <w:top w:val="none" w:sz="0" w:space="0" w:color="auto"/>
                <w:left w:val="none" w:sz="0" w:space="0" w:color="auto"/>
                <w:bottom w:val="none" w:sz="0" w:space="0" w:color="auto"/>
                <w:right w:val="none" w:sz="0" w:space="0" w:color="auto"/>
              </w:divBdr>
              <w:divsChild>
                <w:div w:id="179354762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05308370">
      <w:bodyDiv w:val="1"/>
      <w:marLeft w:val="0"/>
      <w:marRight w:val="0"/>
      <w:marTop w:val="0"/>
      <w:marBottom w:val="0"/>
      <w:divBdr>
        <w:top w:val="none" w:sz="0" w:space="0" w:color="auto"/>
        <w:left w:val="none" w:sz="0" w:space="0" w:color="auto"/>
        <w:bottom w:val="none" w:sz="0" w:space="0" w:color="auto"/>
        <w:right w:val="none" w:sz="0" w:space="0" w:color="auto"/>
      </w:divBdr>
    </w:div>
    <w:div w:id="623850511">
      <w:bodyDiv w:val="1"/>
      <w:marLeft w:val="0"/>
      <w:marRight w:val="0"/>
      <w:marTop w:val="0"/>
      <w:marBottom w:val="0"/>
      <w:divBdr>
        <w:top w:val="none" w:sz="0" w:space="0" w:color="auto"/>
        <w:left w:val="none" w:sz="0" w:space="0" w:color="auto"/>
        <w:bottom w:val="none" w:sz="0" w:space="0" w:color="auto"/>
        <w:right w:val="none" w:sz="0" w:space="0" w:color="auto"/>
      </w:divBdr>
      <w:divsChild>
        <w:div w:id="1043792494">
          <w:marLeft w:val="0"/>
          <w:marRight w:val="0"/>
          <w:marTop w:val="0"/>
          <w:marBottom w:val="225"/>
          <w:divBdr>
            <w:top w:val="none" w:sz="0" w:space="0" w:color="auto"/>
            <w:left w:val="none" w:sz="0" w:space="0" w:color="auto"/>
            <w:bottom w:val="none" w:sz="0" w:space="0" w:color="auto"/>
            <w:right w:val="none" w:sz="0" w:space="0" w:color="auto"/>
          </w:divBdr>
        </w:div>
        <w:div w:id="1044868321">
          <w:marLeft w:val="0"/>
          <w:marRight w:val="0"/>
          <w:marTop w:val="0"/>
          <w:marBottom w:val="0"/>
          <w:divBdr>
            <w:top w:val="none" w:sz="0" w:space="0" w:color="auto"/>
            <w:left w:val="none" w:sz="0" w:space="0" w:color="auto"/>
            <w:bottom w:val="none" w:sz="0" w:space="0" w:color="auto"/>
            <w:right w:val="none" w:sz="0" w:space="0" w:color="auto"/>
          </w:divBdr>
          <w:divsChild>
            <w:div w:id="422338538">
              <w:marLeft w:val="0"/>
              <w:marRight w:val="0"/>
              <w:marTop w:val="0"/>
              <w:marBottom w:val="0"/>
              <w:divBdr>
                <w:top w:val="none" w:sz="0" w:space="0" w:color="auto"/>
                <w:left w:val="none" w:sz="0" w:space="0" w:color="auto"/>
                <w:bottom w:val="none" w:sz="0" w:space="0" w:color="auto"/>
                <w:right w:val="none" w:sz="0" w:space="0" w:color="auto"/>
              </w:divBdr>
              <w:divsChild>
                <w:div w:id="128492556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32754201">
      <w:bodyDiv w:val="1"/>
      <w:marLeft w:val="0"/>
      <w:marRight w:val="0"/>
      <w:marTop w:val="0"/>
      <w:marBottom w:val="0"/>
      <w:divBdr>
        <w:top w:val="none" w:sz="0" w:space="0" w:color="auto"/>
        <w:left w:val="none" w:sz="0" w:space="0" w:color="auto"/>
        <w:bottom w:val="none" w:sz="0" w:space="0" w:color="auto"/>
        <w:right w:val="none" w:sz="0" w:space="0" w:color="auto"/>
      </w:divBdr>
      <w:divsChild>
        <w:div w:id="141969388">
          <w:marLeft w:val="0"/>
          <w:marRight w:val="0"/>
          <w:marTop w:val="0"/>
          <w:marBottom w:val="225"/>
          <w:divBdr>
            <w:top w:val="none" w:sz="0" w:space="0" w:color="auto"/>
            <w:left w:val="none" w:sz="0" w:space="0" w:color="auto"/>
            <w:bottom w:val="none" w:sz="0" w:space="0" w:color="auto"/>
            <w:right w:val="none" w:sz="0" w:space="0" w:color="auto"/>
          </w:divBdr>
        </w:div>
        <w:div w:id="566692572">
          <w:marLeft w:val="0"/>
          <w:marRight w:val="0"/>
          <w:marTop w:val="0"/>
          <w:marBottom w:val="0"/>
          <w:divBdr>
            <w:top w:val="none" w:sz="0" w:space="0" w:color="auto"/>
            <w:left w:val="none" w:sz="0" w:space="0" w:color="auto"/>
            <w:bottom w:val="none" w:sz="0" w:space="0" w:color="auto"/>
            <w:right w:val="none" w:sz="0" w:space="0" w:color="auto"/>
          </w:divBdr>
          <w:divsChild>
            <w:div w:id="590315246">
              <w:marLeft w:val="0"/>
              <w:marRight w:val="0"/>
              <w:marTop w:val="0"/>
              <w:marBottom w:val="0"/>
              <w:divBdr>
                <w:top w:val="none" w:sz="0" w:space="0" w:color="auto"/>
                <w:left w:val="none" w:sz="0" w:space="0" w:color="auto"/>
                <w:bottom w:val="none" w:sz="0" w:space="0" w:color="auto"/>
                <w:right w:val="none" w:sz="0" w:space="0" w:color="auto"/>
              </w:divBdr>
              <w:divsChild>
                <w:div w:id="1146429768">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42349106">
      <w:bodyDiv w:val="1"/>
      <w:marLeft w:val="0"/>
      <w:marRight w:val="0"/>
      <w:marTop w:val="0"/>
      <w:marBottom w:val="0"/>
      <w:divBdr>
        <w:top w:val="none" w:sz="0" w:space="0" w:color="auto"/>
        <w:left w:val="none" w:sz="0" w:space="0" w:color="auto"/>
        <w:bottom w:val="none" w:sz="0" w:space="0" w:color="auto"/>
        <w:right w:val="none" w:sz="0" w:space="0" w:color="auto"/>
      </w:divBdr>
    </w:div>
    <w:div w:id="654189522">
      <w:bodyDiv w:val="1"/>
      <w:marLeft w:val="0"/>
      <w:marRight w:val="0"/>
      <w:marTop w:val="0"/>
      <w:marBottom w:val="0"/>
      <w:divBdr>
        <w:top w:val="none" w:sz="0" w:space="0" w:color="auto"/>
        <w:left w:val="none" w:sz="0" w:space="0" w:color="auto"/>
        <w:bottom w:val="none" w:sz="0" w:space="0" w:color="auto"/>
        <w:right w:val="none" w:sz="0" w:space="0" w:color="auto"/>
      </w:divBdr>
      <w:divsChild>
        <w:div w:id="745303127">
          <w:marLeft w:val="0"/>
          <w:marRight w:val="0"/>
          <w:marTop w:val="0"/>
          <w:marBottom w:val="225"/>
          <w:divBdr>
            <w:top w:val="none" w:sz="0" w:space="0" w:color="auto"/>
            <w:left w:val="none" w:sz="0" w:space="0" w:color="auto"/>
            <w:bottom w:val="none" w:sz="0" w:space="0" w:color="auto"/>
            <w:right w:val="none" w:sz="0" w:space="0" w:color="auto"/>
          </w:divBdr>
        </w:div>
        <w:div w:id="430122788">
          <w:marLeft w:val="0"/>
          <w:marRight w:val="0"/>
          <w:marTop w:val="0"/>
          <w:marBottom w:val="0"/>
          <w:divBdr>
            <w:top w:val="none" w:sz="0" w:space="0" w:color="auto"/>
            <w:left w:val="none" w:sz="0" w:space="0" w:color="auto"/>
            <w:bottom w:val="none" w:sz="0" w:space="0" w:color="auto"/>
            <w:right w:val="none" w:sz="0" w:space="0" w:color="auto"/>
          </w:divBdr>
          <w:divsChild>
            <w:div w:id="1917322247">
              <w:marLeft w:val="0"/>
              <w:marRight w:val="0"/>
              <w:marTop w:val="0"/>
              <w:marBottom w:val="0"/>
              <w:divBdr>
                <w:top w:val="none" w:sz="0" w:space="0" w:color="auto"/>
                <w:left w:val="none" w:sz="0" w:space="0" w:color="auto"/>
                <w:bottom w:val="none" w:sz="0" w:space="0" w:color="auto"/>
                <w:right w:val="none" w:sz="0" w:space="0" w:color="auto"/>
              </w:divBdr>
              <w:divsChild>
                <w:div w:id="163174482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699935598">
      <w:bodyDiv w:val="1"/>
      <w:marLeft w:val="0"/>
      <w:marRight w:val="0"/>
      <w:marTop w:val="0"/>
      <w:marBottom w:val="0"/>
      <w:divBdr>
        <w:top w:val="none" w:sz="0" w:space="0" w:color="auto"/>
        <w:left w:val="none" w:sz="0" w:space="0" w:color="auto"/>
        <w:bottom w:val="none" w:sz="0" w:space="0" w:color="auto"/>
        <w:right w:val="none" w:sz="0" w:space="0" w:color="auto"/>
      </w:divBdr>
    </w:div>
    <w:div w:id="708993002">
      <w:bodyDiv w:val="1"/>
      <w:marLeft w:val="0"/>
      <w:marRight w:val="0"/>
      <w:marTop w:val="0"/>
      <w:marBottom w:val="0"/>
      <w:divBdr>
        <w:top w:val="none" w:sz="0" w:space="0" w:color="auto"/>
        <w:left w:val="none" w:sz="0" w:space="0" w:color="auto"/>
        <w:bottom w:val="none" w:sz="0" w:space="0" w:color="auto"/>
        <w:right w:val="none" w:sz="0" w:space="0" w:color="auto"/>
      </w:divBdr>
      <w:divsChild>
        <w:div w:id="612785354">
          <w:marLeft w:val="0"/>
          <w:marRight w:val="0"/>
          <w:marTop w:val="0"/>
          <w:marBottom w:val="225"/>
          <w:divBdr>
            <w:top w:val="none" w:sz="0" w:space="0" w:color="auto"/>
            <w:left w:val="none" w:sz="0" w:space="0" w:color="auto"/>
            <w:bottom w:val="none" w:sz="0" w:space="0" w:color="auto"/>
            <w:right w:val="none" w:sz="0" w:space="0" w:color="auto"/>
          </w:divBdr>
        </w:div>
        <w:div w:id="1406102870">
          <w:marLeft w:val="0"/>
          <w:marRight w:val="0"/>
          <w:marTop w:val="0"/>
          <w:marBottom w:val="0"/>
          <w:divBdr>
            <w:top w:val="none" w:sz="0" w:space="0" w:color="auto"/>
            <w:left w:val="none" w:sz="0" w:space="0" w:color="auto"/>
            <w:bottom w:val="none" w:sz="0" w:space="0" w:color="auto"/>
            <w:right w:val="none" w:sz="0" w:space="0" w:color="auto"/>
          </w:divBdr>
          <w:divsChild>
            <w:div w:id="1764642437">
              <w:marLeft w:val="0"/>
              <w:marRight w:val="0"/>
              <w:marTop w:val="0"/>
              <w:marBottom w:val="0"/>
              <w:divBdr>
                <w:top w:val="none" w:sz="0" w:space="0" w:color="auto"/>
                <w:left w:val="none" w:sz="0" w:space="0" w:color="auto"/>
                <w:bottom w:val="none" w:sz="0" w:space="0" w:color="auto"/>
                <w:right w:val="none" w:sz="0" w:space="0" w:color="auto"/>
              </w:divBdr>
              <w:divsChild>
                <w:div w:id="1237933968">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721907734">
      <w:bodyDiv w:val="1"/>
      <w:marLeft w:val="0"/>
      <w:marRight w:val="0"/>
      <w:marTop w:val="0"/>
      <w:marBottom w:val="0"/>
      <w:divBdr>
        <w:top w:val="none" w:sz="0" w:space="0" w:color="auto"/>
        <w:left w:val="none" w:sz="0" w:space="0" w:color="auto"/>
        <w:bottom w:val="none" w:sz="0" w:space="0" w:color="auto"/>
        <w:right w:val="none" w:sz="0" w:space="0" w:color="auto"/>
      </w:divBdr>
      <w:divsChild>
        <w:div w:id="2124303815">
          <w:marLeft w:val="0"/>
          <w:marRight w:val="0"/>
          <w:marTop w:val="0"/>
          <w:marBottom w:val="225"/>
          <w:divBdr>
            <w:top w:val="none" w:sz="0" w:space="0" w:color="auto"/>
            <w:left w:val="none" w:sz="0" w:space="0" w:color="auto"/>
            <w:bottom w:val="none" w:sz="0" w:space="0" w:color="auto"/>
            <w:right w:val="none" w:sz="0" w:space="0" w:color="auto"/>
          </w:divBdr>
        </w:div>
        <w:div w:id="1332176484">
          <w:marLeft w:val="0"/>
          <w:marRight w:val="0"/>
          <w:marTop w:val="0"/>
          <w:marBottom w:val="0"/>
          <w:divBdr>
            <w:top w:val="none" w:sz="0" w:space="0" w:color="auto"/>
            <w:left w:val="none" w:sz="0" w:space="0" w:color="auto"/>
            <w:bottom w:val="none" w:sz="0" w:space="0" w:color="auto"/>
            <w:right w:val="none" w:sz="0" w:space="0" w:color="auto"/>
          </w:divBdr>
          <w:divsChild>
            <w:div w:id="1178738072">
              <w:marLeft w:val="0"/>
              <w:marRight w:val="0"/>
              <w:marTop w:val="0"/>
              <w:marBottom w:val="0"/>
              <w:divBdr>
                <w:top w:val="none" w:sz="0" w:space="0" w:color="auto"/>
                <w:left w:val="none" w:sz="0" w:space="0" w:color="auto"/>
                <w:bottom w:val="none" w:sz="0" w:space="0" w:color="auto"/>
                <w:right w:val="none" w:sz="0" w:space="0" w:color="auto"/>
              </w:divBdr>
              <w:divsChild>
                <w:div w:id="1558319946">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761609108">
      <w:bodyDiv w:val="1"/>
      <w:marLeft w:val="0"/>
      <w:marRight w:val="0"/>
      <w:marTop w:val="0"/>
      <w:marBottom w:val="0"/>
      <w:divBdr>
        <w:top w:val="none" w:sz="0" w:space="0" w:color="auto"/>
        <w:left w:val="none" w:sz="0" w:space="0" w:color="auto"/>
        <w:bottom w:val="none" w:sz="0" w:space="0" w:color="auto"/>
        <w:right w:val="none" w:sz="0" w:space="0" w:color="auto"/>
      </w:divBdr>
    </w:div>
    <w:div w:id="843742168">
      <w:bodyDiv w:val="1"/>
      <w:marLeft w:val="0"/>
      <w:marRight w:val="0"/>
      <w:marTop w:val="0"/>
      <w:marBottom w:val="0"/>
      <w:divBdr>
        <w:top w:val="none" w:sz="0" w:space="0" w:color="auto"/>
        <w:left w:val="none" w:sz="0" w:space="0" w:color="auto"/>
        <w:bottom w:val="none" w:sz="0" w:space="0" w:color="auto"/>
        <w:right w:val="none" w:sz="0" w:space="0" w:color="auto"/>
      </w:divBdr>
    </w:div>
    <w:div w:id="903565056">
      <w:bodyDiv w:val="1"/>
      <w:marLeft w:val="0"/>
      <w:marRight w:val="0"/>
      <w:marTop w:val="0"/>
      <w:marBottom w:val="0"/>
      <w:divBdr>
        <w:top w:val="none" w:sz="0" w:space="0" w:color="auto"/>
        <w:left w:val="none" w:sz="0" w:space="0" w:color="auto"/>
        <w:bottom w:val="none" w:sz="0" w:space="0" w:color="auto"/>
        <w:right w:val="none" w:sz="0" w:space="0" w:color="auto"/>
      </w:divBdr>
    </w:div>
    <w:div w:id="916011375">
      <w:bodyDiv w:val="1"/>
      <w:marLeft w:val="0"/>
      <w:marRight w:val="0"/>
      <w:marTop w:val="0"/>
      <w:marBottom w:val="0"/>
      <w:divBdr>
        <w:top w:val="none" w:sz="0" w:space="0" w:color="auto"/>
        <w:left w:val="none" w:sz="0" w:space="0" w:color="auto"/>
        <w:bottom w:val="none" w:sz="0" w:space="0" w:color="auto"/>
        <w:right w:val="none" w:sz="0" w:space="0" w:color="auto"/>
      </w:divBdr>
      <w:divsChild>
        <w:div w:id="1732726782">
          <w:marLeft w:val="0"/>
          <w:marRight w:val="0"/>
          <w:marTop w:val="0"/>
          <w:marBottom w:val="225"/>
          <w:divBdr>
            <w:top w:val="none" w:sz="0" w:space="0" w:color="auto"/>
            <w:left w:val="none" w:sz="0" w:space="0" w:color="auto"/>
            <w:bottom w:val="none" w:sz="0" w:space="0" w:color="auto"/>
            <w:right w:val="none" w:sz="0" w:space="0" w:color="auto"/>
          </w:divBdr>
        </w:div>
        <w:div w:id="359933913">
          <w:marLeft w:val="0"/>
          <w:marRight w:val="0"/>
          <w:marTop w:val="0"/>
          <w:marBottom w:val="0"/>
          <w:divBdr>
            <w:top w:val="none" w:sz="0" w:space="0" w:color="auto"/>
            <w:left w:val="none" w:sz="0" w:space="0" w:color="auto"/>
            <w:bottom w:val="none" w:sz="0" w:space="0" w:color="auto"/>
            <w:right w:val="none" w:sz="0" w:space="0" w:color="auto"/>
          </w:divBdr>
          <w:divsChild>
            <w:div w:id="2084835933">
              <w:marLeft w:val="0"/>
              <w:marRight w:val="0"/>
              <w:marTop w:val="0"/>
              <w:marBottom w:val="0"/>
              <w:divBdr>
                <w:top w:val="none" w:sz="0" w:space="0" w:color="auto"/>
                <w:left w:val="none" w:sz="0" w:space="0" w:color="auto"/>
                <w:bottom w:val="none" w:sz="0" w:space="0" w:color="auto"/>
                <w:right w:val="none" w:sz="0" w:space="0" w:color="auto"/>
              </w:divBdr>
              <w:divsChild>
                <w:div w:id="13469021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916860094">
      <w:bodyDiv w:val="1"/>
      <w:marLeft w:val="0"/>
      <w:marRight w:val="0"/>
      <w:marTop w:val="0"/>
      <w:marBottom w:val="0"/>
      <w:divBdr>
        <w:top w:val="none" w:sz="0" w:space="0" w:color="auto"/>
        <w:left w:val="none" w:sz="0" w:space="0" w:color="auto"/>
        <w:bottom w:val="none" w:sz="0" w:space="0" w:color="auto"/>
        <w:right w:val="none" w:sz="0" w:space="0" w:color="auto"/>
      </w:divBdr>
    </w:div>
    <w:div w:id="934677379">
      <w:bodyDiv w:val="1"/>
      <w:marLeft w:val="0"/>
      <w:marRight w:val="0"/>
      <w:marTop w:val="0"/>
      <w:marBottom w:val="0"/>
      <w:divBdr>
        <w:top w:val="none" w:sz="0" w:space="0" w:color="auto"/>
        <w:left w:val="none" w:sz="0" w:space="0" w:color="auto"/>
        <w:bottom w:val="none" w:sz="0" w:space="0" w:color="auto"/>
        <w:right w:val="none" w:sz="0" w:space="0" w:color="auto"/>
      </w:divBdr>
      <w:divsChild>
        <w:div w:id="471678500">
          <w:marLeft w:val="0"/>
          <w:marRight w:val="0"/>
          <w:marTop w:val="0"/>
          <w:marBottom w:val="225"/>
          <w:divBdr>
            <w:top w:val="none" w:sz="0" w:space="0" w:color="auto"/>
            <w:left w:val="none" w:sz="0" w:space="0" w:color="auto"/>
            <w:bottom w:val="none" w:sz="0" w:space="0" w:color="auto"/>
            <w:right w:val="none" w:sz="0" w:space="0" w:color="auto"/>
          </w:divBdr>
        </w:div>
        <w:div w:id="2052532575">
          <w:marLeft w:val="0"/>
          <w:marRight w:val="0"/>
          <w:marTop w:val="0"/>
          <w:marBottom w:val="0"/>
          <w:divBdr>
            <w:top w:val="none" w:sz="0" w:space="0" w:color="auto"/>
            <w:left w:val="none" w:sz="0" w:space="0" w:color="auto"/>
            <w:bottom w:val="none" w:sz="0" w:space="0" w:color="auto"/>
            <w:right w:val="none" w:sz="0" w:space="0" w:color="auto"/>
          </w:divBdr>
          <w:divsChild>
            <w:div w:id="1714958506">
              <w:marLeft w:val="0"/>
              <w:marRight w:val="0"/>
              <w:marTop w:val="0"/>
              <w:marBottom w:val="0"/>
              <w:divBdr>
                <w:top w:val="none" w:sz="0" w:space="0" w:color="auto"/>
                <w:left w:val="none" w:sz="0" w:space="0" w:color="auto"/>
                <w:bottom w:val="none" w:sz="0" w:space="0" w:color="auto"/>
                <w:right w:val="none" w:sz="0" w:space="0" w:color="auto"/>
              </w:divBdr>
              <w:divsChild>
                <w:div w:id="12087930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938177131">
      <w:bodyDiv w:val="1"/>
      <w:marLeft w:val="0"/>
      <w:marRight w:val="0"/>
      <w:marTop w:val="0"/>
      <w:marBottom w:val="0"/>
      <w:divBdr>
        <w:top w:val="none" w:sz="0" w:space="0" w:color="auto"/>
        <w:left w:val="none" w:sz="0" w:space="0" w:color="auto"/>
        <w:bottom w:val="none" w:sz="0" w:space="0" w:color="auto"/>
        <w:right w:val="none" w:sz="0" w:space="0" w:color="auto"/>
      </w:divBdr>
      <w:divsChild>
        <w:div w:id="1537542576">
          <w:marLeft w:val="0"/>
          <w:marRight w:val="0"/>
          <w:marTop w:val="0"/>
          <w:marBottom w:val="225"/>
          <w:divBdr>
            <w:top w:val="none" w:sz="0" w:space="0" w:color="auto"/>
            <w:left w:val="none" w:sz="0" w:space="0" w:color="auto"/>
            <w:bottom w:val="none" w:sz="0" w:space="0" w:color="auto"/>
            <w:right w:val="none" w:sz="0" w:space="0" w:color="auto"/>
          </w:divBdr>
        </w:div>
        <w:div w:id="1122922015">
          <w:marLeft w:val="0"/>
          <w:marRight w:val="0"/>
          <w:marTop w:val="0"/>
          <w:marBottom w:val="0"/>
          <w:divBdr>
            <w:top w:val="none" w:sz="0" w:space="0" w:color="auto"/>
            <w:left w:val="none" w:sz="0" w:space="0" w:color="auto"/>
            <w:bottom w:val="none" w:sz="0" w:space="0" w:color="auto"/>
            <w:right w:val="none" w:sz="0" w:space="0" w:color="auto"/>
          </w:divBdr>
          <w:divsChild>
            <w:div w:id="442194065">
              <w:marLeft w:val="0"/>
              <w:marRight w:val="0"/>
              <w:marTop w:val="0"/>
              <w:marBottom w:val="0"/>
              <w:divBdr>
                <w:top w:val="none" w:sz="0" w:space="0" w:color="auto"/>
                <w:left w:val="none" w:sz="0" w:space="0" w:color="auto"/>
                <w:bottom w:val="none" w:sz="0" w:space="0" w:color="auto"/>
                <w:right w:val="none" w:sz="0" w:space="0" w:color="auto"/>
              </w:divBdr>
              <w:divsChild>
                <w:div w:id="102401625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958340836">
      <w:bodyDiv w:val="1"/>
      <w:marLeft w:val="0"/>
      <w:marRight w:val="0"/>
      <w:marTop w:val="0"/>
      <w:marBottom w:val="0"/>
      <w:divBdr>
        <w:top w:val="none" w:sz="0" w:space="0" w:color="auto"/>
        <w:left w:val="none" w:sz="0" w:space="0" w:color="auto"/>
        <w:bottom w:val="none" w:sz="0" w:space="0" w:color="auto"/>
        <w:right w:val="none" w:sz="0" w:space="0" w:color="auto"/>
      </w:divBdr>
      <w:divsChild>
        <w:div w:id="1464537845">
          <w:marLeft w:val="0"/>
          <w:marRight w:val="0"/>
          <w:marTop w:val="0"/>
          <w:marBottom w:val="225"/>
          <w:divBdr>
            <w:top w:val="none" w:sz="0" w:space="0" w:color="auto"/>
            <w:left w:val="none" w:sz="0" w:space="0" w:color="auto"/>
            <w:bottom w:val="none" w:sz="0" w:space="0" w:color="auto"/>
            <w:right w:val="none" w:sz="0" w:space="0" w:color="auto"/>
          </w:divBdr>
        </w:div>
        <w:div w:id="1725906446">
          <w:marLeft w:val="0"/>
          <w:marRight w:val="0"/>
          <w:marTop w:val="0"/>
          <w:marBottom w:val="0"/>
          <w:divBdr>
            <w:top w:val="none" w:sz="0" w:space="0" w:color="auto"/>
            <w:left w:val="none" w:sz="0" w:space="0" w:color="auto"/>
            <w:bottom w:val="none" w:sz="0" w:space="0" w:color="auto"/>
            <w:right w:val="none" w:sz="0" w:space="0" w:color="auto"/>
          </w:divBdr>
          <w:divsChild>
            <w:div w:id="1120227032">
              <w:marLeft w:val="0"/>
              <w:marRight w:val="0"/>
              <w:marTop w:val="0"/>
              <w:marBottom w:val="0"/>
              <w:divBdr>
                <w:top w:val="none" w:sz="0" w:space="0" w:color="auto"/>
                <w:left w:val="none" w:sz="0" w:space="0" w:color="auto"/>
                <w:bottom w:val="none" w:sz="0" w:space="0" w:color="auto"/>
                <w:right w:val="none" w:sz="0" w:space="0" w:color="auto"/>
              </w:divBdr>
              <w:divsChild>
                <w:div w:id="1611936630">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022055626">
      <w:bodyDiv w:val="1"/>
      <w:marLeft w:val="0"/>
      <w:marRight w:val="0"/>
      <w:marTop w:val="0"/>
      <w:marBottom w:val="0"/>
      <w:divBdr>
        <w:top w:val="none" w:sz="0" w:space="0" w:color="auto"/>
        <w:left w:val="none" w:sz="0" w:space="0" w:color="auto"/>
        <w:bottom w:val="none" w:sz="0" w:space="0" w:color="auto"/>
        <w:right w:val="none" w:sz="0" w:space="0" w:color="auto"/>
      </w:divBdr>
    </w:div>
    <w:div w:id="1023092232">
      <w:bodyDiv w:val="1"/>
      <w:marLeft w:val="0"/>
      <w:marRight w:val="0"/>
      <w:marTop w:val="0"/>
      <w:marBottom w:val="0"/>
      <w:divBdr>
        <w:top w:val="none" w:sz="0" w:space="0" w:color="auto"/>
        <w:left w:val="none" w:sz="0" w:space="0" w:color="auto"/>
        <w:bottom w:val="none" w:sz="0" w:space="0" w:color="auto"/>
        <w:right w:val="none" w:sz="0" w:space="0" w:color="auto"/>
      </w:divBdr>
    </w:div>
    <w:div w:id="1032538964">
      <w:bodyDiv w:val="1"/>
      <w:marLeft w:val="0"/>
      <w:marRight w:val="0"/>
      <w:marTop w:val="0"/>
      <w:marBottom w:val="0"/>
      <w:divBdr>
        <w:top w:val="none" w:sz="0" w:space="0" w:color="auto"/>
        <w:left w:val="none" w:sz="0" w:space="0" w:color="auto"/>
        <w:bottom w:val="none" w:sz="0" w:space="0" w:color="auto"/>
        <w:right w:val="none" w:sz="0" w:space="0" w:color="auto"/>
      </w:divBdr>
    </w:div>
    <w:div w:id="1038698674">
      <w:bodyDiv w:val="1"/>
      <w:marLeft w:val="0"/>
      <w:marRight w:val="0"/>
      <w:marTop w:val="0"/>
      <w:marBottom w:val="0"/>
      <w:divBdr>
        <w:top w:val="none" w:sz="0" w:space="0" w:color="auto"/>
        <w:left w:val="none" w:sz="0" w:space="0" w:color="auto"/>
        <w:bottom w:val="none" w:sz="0" w:space="0" w:color="auto"/>
        <w:right w:val="none" w:sz="0" w:space="0" w:color="auto"/>
      </w:divBdr>
    </w:div>
    <w:div w:id="1078138176">
      <w:bodyDiv w:val="1"/>
      <w:marLeft w:val="0"/>
      <w:marRight w:val="0"/>
      <w:marTop w:val="0"/>
      <w:marBottom w:val="0"/>
      <w:divBdr>
        <w:top w:val="none" w:sz="0" w:space="0" w:color="auto"/>
        <w:left w:val="none" w:sz="0" w:space="0" w:color="auto"/>
        <w:bottom w:val="none" w:sz="0" w:space="0" w:color="auto"/>
        <w:right w:val="none" w:sz="0" w:space="0" w:color="auto"/>
      </w:divBdr>
      <w:divsChild>
        <w:div w:id="508831772">
          <w:marLeft w:val="0"/>
          <w:marRight w:val="0"/>
          <w:marTop w:val="0"/>
          <w:marBottom w:val="225"/>
          <w:divBdr>
            <w:top w:val="none" w:sz="0" w:space="0" w:color="auto"/>
            <w:left w:val="none" w:sz="0" w:space="0" w:color="auto"/>
            <w:bottom w:val="none" w:sz="0" w:space="0" w:color="auto"/>
            <w:right w:val="none" w:sz="0" w:space="0" w:color="auto"/>
          </w:divBdr>
        </w:div>
        <w:div w:id="441533820">
          <w:marLeft w:val="0"/>
          <w:marRight w:val="0"/>
          <w:marTop w:val="0"/>
          <w:marBottom w:val="0"/>
          <w:divBdr>
            <w:top w:val="none" w:sz="0" w:space="0" w:color="auto"/>
            <w:left w:val="none" w:sz="0" w:space="0" w:color="auto"/>
            <w:bottom w:val="none" w:sz="0" w:space="0" w:color="auto"/>
            <w:right w:val="none" w:sz="0" w:space="0" w:color="auto"/>
          </w:divBdr>
          <w:divsChild>
            <w:div w:id="1617254587">
              <w:marLeft w:val="0"/>
              <w:marRight w:val="0"/>
              <w:marTop w:val="0"/>
              <w:marBottom w:val="0"/>
              <w:divBdr>
                <w:top w:val="none" w:sz="0" w:space="0" w:color="auto"/>
                <w:left w:val="none" w:sz="0" w:space="0" w:color="auto"/>
                <w:bottom w:val="none" w:sz="0" w:space="0" w:color="auto"/>
                <w:right w:val="none" w:sz="0" w:space="0" w:color="auto"/>
              </w:divBdr>
              <w:divsChild>
                <w:div w:id="160649441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148592337">
      <w:bodyDiv w:val="1"/>
      <w:marLeft w:val="0"/>
      <w:marRight w:val="0"/>
      <w:marTop w:val="0"/>
      <w:marBottom w:val="0"/>
      <w:divBdr>
        <w:top w:val="none" w:sz="0" w:space="0" w:color="auto"/>
        <w:left w:val="none" w:sz="0" w:space="0" w:color="auto"/>
        <w:bottom w:val="none" w:sz="0" w:space="0" w:color="auto"/>
        <w:right w:val="none" w:sz="0" w:space="0" w:color="auto"/>
      </w:divBdr>
    </w:div>
    <w:div w:id="1200821126">
      <w:bodyDiv w:val="1"/>
      <w:marLeft w:val="0"/>
      <w:marRight w:val="0"/>
      <w:marTop w:val="0"/>
      <w:marBottom w:val="0"/>
      <w:divBdr>
        <w:top w:val="none" w:sz="0" w:space="0" w:color="auto"/>
        <w:left w:val="none" w:sz="0" w:space="0" w:color="auto"/>
        <w:bottom w:val="none" w:sz="0" w:space="0" w:color="auto"/>
        <w:right w:val="none" w:sz="0" w:space="0" w:color="auto"/>
      </w:divBdr>
      <w:divsChild>
        <w:div w:id="327439441">
          <w:marLeft w:val="0"/>
          <w:marRight w:val="0"/>
          <w:marTop w:val="0"/>
          <w:marBottom w:val="225"/>
          <w:divBdr>
            <w:top w:val="none" w:sz="0" w:space="0" w:color="auto"/>
            <w:left w:val="none" w:sz="0" w:space="0" w:color="auto"/>
            <w:bottom w:val="none" w:sz="0" w:space="0" w:color="auto"/>
            <w:right w:val="none" w:sz="0" w:space="0" w:color="auto"/>
          </w:divBdr>
        </w:div>
        <w:div w:id="1130132143">
          <w:marLeft w:val="0"/>
          <w:marRight w:val="0"/>
          <w:marTop w:val="0"/>
          <w:marBottom w:val="0"/>
          <w:divBdr>
            <w:top w:val="none" w:sz="0" w:space="0" w:color="auto"/>
            <w:left w:val="none" w:sz="0" w:space="0" w:color="auto"/>
            <w:bottom w:val="none" w:sz="0" w:space="0" w:color="auto"/>
            <w:right w:val="none" w:sz="0" w:space="0" w:color="auto"/>
          </w:divBdr>
          <w:divsChild>
            <w:div w:id="1378506153">
              <w:marLeft w:val="0"/>
              <w:marRight w:val="0"/>
              <w:marTop w:val="0"/>
              <w:marBottom w:val="0"/>
              <w:divBdr>
                <w:top w:val="none" w:sz="0" w:space="0" w:color="auto"/>
                <w:left w:val="none" w:sz="0" w:space="0" w:color="auto"/>
                <w:bottom w:val="none" w:sz="0" w:space="0" w:color="auto"/>
                <w:right w:val="none" w:sz="0" w:space="0" w:color="auto"/>
              </w:divBdr>
              <w:divsChild>
                <w:div w:id="1501384678">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232236759">
      <w:bodyDiv w:val="1"/>
      <w:marLeft w:val="0"/>
      <w:marRight w:val="0"/>
      <w:marTop w:val="0"/>
      <w:marBottom w:val="0"/>
      <w:divBdr>
        <w:top w:val="none" w:sz="0" w:space="0" w:color="auto"/>
        <w:left w:val="none" w:sz="0" w:space="0" w:color="auto"/>
        <w:bottom w:val="none" w:sz="0" w:space="0" w:color="auto"/>
        <w:right w:val="none" w:sz="0" w:space="0" w:color="auto"/>
      </w:divBdr>
    </w:div>
    <w:div w:id="1251504021">
      <w:bodyDiv w:val="1"/>
      <w:marLeft w:val="0"/>
      <w:marRight w:val="0"/>
      <w:marTop w:val="0"/>
      <w:marBottom w:val="0"/>
      <w:divBdr>
        <w:top w:val="none" w:sz="0" w:space="0" w:color="auto"/>
        <w:left w:val="none" w:sz="0" w:space="0" w:color="auto"/>
        <w:bottom w:val="none" w:sz="0" w:space="0" w:color="auto"/>
        <w:right w:val="none" w:sz="0" w:space="0" w:color="auto"/>
      </w:divBdr>
    </w:div>
    <w:div w:id="1273048893">
      <w:bodyDiv w:val="1"/>
      <w:marLeft w:val="0"/>
      <w:marRight w:val="0"/>
      <w:marTop w:val="0"/>
      <w:marBottom w:val="0"/>
      <w:divBdr>
        <w:top w:val="none" w:sz="0" w:space="0" w:color="auto"/>
        <w:left w:val="none" w:sz="0" w:space="0" w:color="auto"/>
        <w:bottom w:val="none" w:sz="0" w:space="0" w:color="auto"/>
        <w:right w:val="none" w:sz="0" w:space="0" w:color="auto"/>
      </w:divBdr>
    </w:div>
    <w:div w:id="1284651857">
      <w:bodyDiv w:val="1"/>
      <w:marLeft w:val="0"/>
      <w:marRight w:val="0"/>
      <w:marTop w:val="0"/>
      <w:marBottom w:val="0"/>
      <w:divBdr>
        <w:top w:val="none" w:sz="0" w:space="0" w:color="auto"/>
        <w:left w:val="none" w:sz="0" w:space="0" w:color="auto"/>
        <w:bottom w:val="none" w:sz="0" w:space="0" w:color="auto"/>
        <w:right w:val="none" w:sz="0" w:space="0" w:color="auto"/>
      </w:divBdr>
    </w:div>
    <w:div w:id="1312909618">
      <w:bodyDiv w:val="1"/>
      <w:marLeft w:val="0"/>
      <w:marRight w:val="0"/>
      <w:marTop w:val="0"/>
      <w:marBottom w:val="0"/>
      <w:divBdr>
        <w:top w:val="none" w:sz="0" w:space="0" w:color="auto"/>
        <w:left w:val="none" w:sz="0" w:space="0" w:color="auto"/>
        <w:bottom w:val="none" w:sz="0" w:space="0" w:color="auto"/>
        <w:right w:val="none" w:sz="0" w:space="0" w:color="auto"/>
      </w:divBdr>
      <w:divsChild>
        <w:div w:id="372653704">
          <w:marLeft w:val="0"/>
          <w:marRight w:val="0"/>
          <w:marTop w:val="0"/>
          <w:marBottom w:val="225"/>
          <w:divBdr>
            <w:top w:val="none" w:sz="0" w:space="0" w:color="auto"/>
            <w:left w:val="none" w:sz="0" w:space="0" w:color="auto"/>
            <w:bottom w:val="none" w:sz="0" w:space="0" w:color="auto"/>
            <w:right w:val="none" w:sz="0" w:space="0" w:color="auto"/>
          </w:divBdr>
        </w:div>
        <w:div w:id="242882096">
          <w:marLeft w:val="0"/>
          <w:marRight w:val="0"/>
          <w:marTop w:val="0"/>
          <w:marBottom w:val="0"/>
          <w:divBdr>
            <w:top w:val="none" w:sz="0" w:space="0" w:color="auto"/>
            <w:left w:val="none" w:sz="0" w:space="0" w:color="auto"/>
            <w:bottom w:val="none" w:sz="0" w:space="0" w:color="auto"/>
            <w:right w:val="none" w:sz="0" w:space="0" w:color="auto"/>
          </w:divBdr>
          <w:divsChild>
            <w:div w:id="789978992">
              <w:marLeft w:val="0"/>
              <w:marRight w:val="0"/>
              <w:marTop w:val="0"/>
              <w:marBottom w:val="0"/>
              <w:divBdr>
                <w:top w:val="none" w:sz="0" w:space="0" w:color="auto"/>
                <w:left w:val="none" w:sz="0" w:space="0" w:color="auto"/>
                <w:bottom w:val="none" w:sz="0" w:space="0" w:color="auto"/>
                <w:right w:val="none" w:sz="0" w:space="0" w:color="auto"/>
              </w:divBdr>
              <w:divsChild>
                <w:div w:id="10204019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320965995">
      <w:bodyDiv w:val="1"/>
      <w:marLeft w:val="0"/>
      <w:marRight w:val="0"/>
      <w:marTop w:val="0"/>
      <w:marBottom w:val="0"/>
      <w:divBdr>
        <w:top w:val="none" w:sz="0" w:space="0" w:color="auto"/>
        <w:left w:val="none" w:sz="0" w:space="0" w:color="auto"/>
        <w:bottom w:val="none" w:sz="0" w:space="0" w:color="auto"/>
        <w:right w:val="none" w:sz="0" w:space="0" w:color="auto"/>
      </w:divBdr>
    </w:div>
    <w:div w:id="1326394689">
      <w:bodyDiv w:val="1"/>
      <w:marLeft w:val="0"/>
      <w:marRight w:val="0"/>
      <w:marTop w:val="0"/>
      <w:marBottom w:val="0"/>
      <w:divBdr>
        <w:top w:val="none" w:sz="0" w:space="0" w:color="auto"/>
        <w:left w:val="none" w:sz="0" w:space="0" w:color="auto"/>
        <w:bottom w:val="none" w:sz="0" w:space="0" w:color="auto"/>
        <w:right w:val="none" w:sz="0" w:space="0" w:color="auto"/>
      </w:divBdr>
    </w:div>
    <w:div w:id="1351033760">
      <w:bodyDiv w:val="1"/>
      <w:marLeft w:val="0"/>
      <w:marRight w:val="0"/>
      <w:marTop w:val="0"/>
      <w:marBottom w:val="0"/>
      <w:divBdr>
        <w:top w:val="none" w:sz="0" w:space="0" w:color="auto"/>
        <w:left w:val="none" w:sz="0" w:space="0" w:color="auto"/>
        <w:bottom w:val="none" w:sz="0" w:space="0" w:color="auto"/>
        <w:right w:val="none" w:sz="0" w:space="0" w:color="auto"/>
      </w:divBdr>
      <w:divsChild>
        <w:div w:id="15724710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393962961">
      <w:bodyDiv w:val="1"/>
      <w:marLeft w:val="0"/>
      <w:marRight w:val="0"/>
      <w:marTop w:val="0"/>
      <w:marBottom w:val="0"/>
      <w:divBdr>
        <w:top w:val="none" w:sz="0" w:space="0" w:color="auto"/>
        <w:left w:val="none" w:sz="0" w:space="0" w:color="auto"/>
        <w:bottom w:val="none" w:sz="0" w:space="0" w:color="auto"/>
        <w:right w:val="none" w:sz="0" w:space="0" w:color="auto"/>
      </w:divBdr>
      <w:divsChild>
        <w:div w:id="940992999">
          <w:marLeft w:val="0"/>
          <w:marRight w:val="0"/>
          <w:marTop w:val="0"/>
          <w:marBottom w:val="225"/>
          <w:divBdr>
            <w:top w:val="none" w:sz="0" w:space="0" w:color="auto"/>
            <w:left w:val="none" w:sz="0" w:space="0" w:color="auto"/>
            <w:bottom w:val="none" w:sz="0" w:space="0" w:color="auto"/>
            <w:right w:val="none" w:sz="0" w:space="0" w:color="auto"/>
          </w:divBdr>
        </w:div>
        <w:div w:id="104081536">
          <w:marLeft w:val="0"/>
          <w:marRight w:val="0"/>
          <w:marTop w:val="0"/>
          <w:marBottom w:val="0"/>
          <w:divBdr>
            <w:top w:val="none" w:sz="0" w:space="0" w:color="auto"/>
            <w:left w:val="none" w:sz="0" w:space="0" w:color="auto"/>
            <w:bottom w:val="none" w:sz="0" w:space="0" w:color="auto"/>
            <w:right w:val="none" w:sz="0" w:space="0" w:color="auto"/>
          </w:divBdr>
          <w:divsChild>
            <w:div w:id="727454014">
              <w:marLeft w:val="0"/>
              <w:marRight w:val="0"/>
              <w:marTop w:val="0"/>
              <w:marBottom w:val="0"/>
              <w:divBdr>
                <w:top w:val="none" w:sz="0" w:space="0" w:color="auto"/>
                <w:left w:val="none" w:sz="0" w:space="0" w:color="auto"/>
                <w:bottom w:val="none" w:sz="0" w:space="0" w:color="auto"/>
                <w:right w:val="none" w:sz="0" w:space="0" w:color="auto"/>
              </w:divBdr>
              <w:divsChild>
                <w:div w:id="186917246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414819384">
      <w:bodyDiv w:val="1"/>
      <w:marLeft w:val="0"/>
      <w:marRight w:val="0"/>
      <w:marTop w:val="0"/>
      <w:marBottom w:val="0"/>
      <w:divBdr>
        <w:top w:val="none" w:sz="0" w:space="0" w:color="auto"/>
        <w:left w:val="none" w:sz="0" w:space="0" w:color="auto"/>
        <w:bottom w:val="none" w:sz="0" w:space="0" w:color="auto"/>
        <w:right w:val="none" w:sz="0" w:space="0" w:color="auto"/>
      </w:divBdr>
      <w:divsChild>
        <w:div w:id="17040903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437216663">
      <w:bodyDiv w:val="1"/>
      <w:marLeft w:val="0"/>
      <w:marRight w:val="0"/>
      <w:marTop w:val="0"/>
      <w:marBottom w:val="0"/>
      <w:divBdr>
        <w:top w:val="none" w:sz="0" w:space="0" w:color="auto"/>
        <w:left w:val="none" w:sz="0" w:space="0" w:color="auto"/>
        <w:bottom w:val="none" w:sz="0" w:space="0" w:color="auto"/>
        <w:right w:val="none" w:sz="0" w:space="0" w:color="auto"/>
      </w:divBdr>
      <w:divsChild>
        <w:div w:id="2065792835">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17034216">
      <w:bodyDiv w:val="1"/>
      <w:marLeft w:val="0"/>
      <w:marRight w:val="0"/>
      <w:marTop w:val="0"/>
      <w:marBottom w:val="0"/>
      <w:divBdr>
        <w:top w:val="none" w:sz="0" w:space="0" w:color="auto"/>
        <w:left w:val="none" w:sz="0" w:space="0" w:color="auto"/>
        <w:bottom w:val="none" w:sz="0" w:space="0" w:color="auto"/>
        <w:right w:val="none" w:sz="0" w:space="0" w:color="auto"/>
      </w:divBdr>
      <w:divsChild>
        <w:div w:id="15437089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24435644">
      <w:bodyDiv w:val="1"/>
      <w:marLeft w:val="0"/>
      <w:marRight w:val="0"/>
      <w:marTop w:val="0"/>
      <w:marBottom w:val="0"/>
      <w:divBdr>
        <w:top w:val="none" w:sz="0" w:space="0" w:color="auto"/>
        <w:left w:val="none" w:sz="0" w:space="0" w:color="auto"/>
        <w:bottom w:val="none" w:sz="0" w:space="0" w:color="auto"/>
        <w:right w:val="none" w:sz="0" w:space="0" w:color="auto"/>
      </w:divBdr>
      <w:divsChild>
        <w:div w:id="140004334">
          <w:marLeft w:val="0"/>
          <w:marRight w:val="0"/>
          <w:marTop w:val="0"/>
          <w:marBottom w:val="225"/>
          <w:divBdr>
            <w:top w:val="none" w:sz="0" w:space="0" w:color="auto"/>
            <w:left w:val="none" w:sz="0" w:space="0" w:color="auto"/>
            <w:bottom w:val="none" w:sz="0" w:space="0" w:color="auto"/>
            <w:right w:val="none" w:sz="0" w:space="0" w:color="auto"/>
          </w:divBdr>
        </w:div>
        <w:div w:id="820469162">
          <w:marLeft w:val="0"/>
          <w:marRight w:val="0"/>
          <w:marTop w:val="0"/>
          <w:marBottom w:val="0"/>
          <w:divBdr>
            <w:top w:val="none" w:sz="0" w:space="0" w:color="auto"/>
            <w:left w:val="none" w:sz="0" w:space="0" w:color="auto"/>
            <w:bottom w:val="none" w:sz="0" w:space="0" w:color="auto"/>
            <w:right w:val="none" w:sz="0" w:space="0" w:color="auto"/>
          </w:divBdr>
          <w:divsChild>
            <w:div w:id="903416777">
              <w:marLeft w:val="0"/>
              <w:marRight w:val="0"/>
              <w:marTop w:val="0"/>
              <w:marBottom w:val="0"/>
              <w:divBdr>
                <w:top w:val="none" w:sz="0" w:space="0" w:color="auto"/>
                <w:left w:val="none" w:sz="0" w:space="0" w:color="auto"/>
                <w:bottom w:val="none" w:sz="0" w:space="0" w:color="auto"/>
                <w:right w:val="none" w:sz="0" w:space="0" w:color="auto"/>
              </w:divBdr>
              <w:divsChild>
                <w:div w:id="8735953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540781439">
      <w:bodyDiv w:val="1"/>
      <w:marLeft w:val="0"/>
      <w:marRight w:val="0"/>
      <w:marTop w:val="0"/>
      <w:marBottom w:val="0"/>
      <w:divBdr>
        <w:top w:val="none" w:sz="0" w:space="0" w:color="auto"/>
        <w:left w:val="none" w:sz="0" w:space="0" w:color="auto"/>
        <w:bottom w:val="none" w:sz="0" w:space="0" w:color="auto"/>
        <w:right w:val="none" w:sz="0" w:space="0" w:color="auto"/>
      </w:divBdr>
    </w:div>
    <w:div w:id="1553885076">
      <w:bodyDiv w:val="1"/>
      <w:marLeft w:val="0"/>
      <w:marRight w:val="0"/>
      <w:marTop w:val="0"/>
      <w:marBottom w:val="0"/>
      <w:divBdr>
        <w:top w:val="none" w:sz="0" w:space="0" w:color="auto"/>
        <w:left w:val="none" w:sz="0" w:space="0" w:color="auto"/>
        <w:bottom w:val="none" w:sz="0" w:space="0" w:color="auto"/>
        <w:right w:val="none" w:sz="0" w:space="0" w:color="auto"/>
      </w:divBdr>
      <w:divsChild>
        <w:div w:id="184936290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556701229">
      <w:bodyDiv w:val="1"/>
      <w:marLeft w:val="0"/>
      <w:marRight w:val="0"/>
      <w:marTop w:val="0"/>
      <w:marBottom w:val="0"/>
      <w:divBdr>
        <w:top w:val="none" w:sz="0" w:space="0" w:color="auto"/>
        <w:left w:val="none" w:sz="0" w:space="0" w:color="auto"/>
        <w:bottom w:val="none" w:sz="0" w:space="0" w:color="auto"/>
        <w:right w:val="none" w:sz="0" w:space="0" w:color="auto"/>
      </w:divBdr>
    </w:div>
    <w:div w:id="1567107786">
      <w:bodyDiv w:val="1"/>
      <w:marLeft w:val="0"/>
      <w:marRight w:val="0"/>
      <w:marTop w:val="0"/>
      <w:marBottom w:val="0"/>
      <w:divBdr>
        <w:top w:val="none" w:sz="0" w:space="0" w:color="auto"/>
        <w:left w:val="none" w:sz="0" w:space="0" w:color="auto"/>
        <w:bottom w:val="none" w:sz="0" w:space="0" w:color="auto"/>
        <w:right w:val="none" w:sz="0" w:space="0" w:color="auto"/>
      </w:divBdr>
      <w:divsChild>
        <w:div w:id="465441028">
          <w:marLeft w:val="0"/>
          <w:marRight w:val="0"/>
          <w:marTop w:val="0"/>
          <w:marBottom w:val="225"/>
          <w:divBdr>
            <w:top w:val="none" w:sz="0" w:space="0" w:color="auto"/>
            <w:left w:val="none" w:sz="0" w:space="0" w:color="auto"/>
            <w:bottom w:val="none" w:sz="0" w:space="0" w:color="auto"/>
            <w:right w:val="none" w:sz="0" w:space="0" w:color="auto"/>
          </w:divBdr>
        </w:div>
        <w:div w:id="1001932297">
          <w:marLeft w:val="0"/>
          <w:marRight w:val="0"/>
          <w:marTop w:val="0"/>
          <w:marBottom w:val="0"/>
          <w:divBdr>
            <w:top w:val="none" w:sz="0" w:space="0" w:color="auto"/>
            <w:left w:val="none" w:sz="0" w:space="0" w:color="auto"/>
            <w:bottom w:val="none" w:sz="0" w:space="0" w:color="auto"/>
            <w:right w:val="none" w:sz="0" w:space="0" w:color="auto"/>
          </w:divBdr>
          <w:divsChild>
            <w:div w:id="1384139529">
              <w:marLeft w:val="0"/>
              <w:marRight w:val="0"/>
              <w:marTop w:val="0"/>
              <w:marBottom w:val="0"/>
              <w:divBdr>
                <w:top w:val="none" w:sz="0" w:space="0" w:color="auto"/>
                <w:left w:val="none" w:sz="0" w:space="0" w:color="auto"/>
                <w:bottom w:val="none" w:sz="0" w:space="0" w:color="auto"/>
                <w:right w:val="none" w:sz="0" w:space="0" w:color="auto"/>
              </w:divBdr>
              <w:divsChild>
                <w:div w:id="1317224241">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580292338">
      <w:bodyDiv w:val="1"/>
      <w:marLeft w:val="0"/>
      <w:marRight w:val="0"/>
      <w:marTop w:val="0"/>
      <w:marBottom w:val="0"/>
      <w:divBdr>
        <w:top w:val="none" w:sz="0" w:space="0" w:color="auto"/>
        <w:left w:val="none" w:sz="0" w:space="0" w:color="auto"/>
        <w:bottom w:val="none" w:sz="0" w:space="0" w:color="auto"/>
        <w:right w:val="none" w:sz="0" w:space="0" w:color="auto"/>
      </w:divBdr>
    </w:div>
    <w:div w:id="1594702838">
      <w:bodyDiv w:val="1"/>
      <w:marLeft w:val="0"/>
      <w:marRight w:val="0"/>
      <w:marTop w:val="0"/>
      <w:marBottom w:val="0"/>
      <w:divBdr>
        <w:top w:val="none" w:sz="0" w:space="0" w:color="auto"/>
        <w:left w:val="none" w:sz="0" w:space="0" w:color="auto"/>
        <w:bottom w:val="none" w:sz="0" w:space="0" w:color="auto"/>
        <w:right w:val="none" w:sz="0" w:space="0" w:color="auto"/>
      </w:divBdr>
      <w:divsChild>
        <w:div w:id="563879362">
          <w:marLeft w:val="0"/>
          <w:marRight w:val="0"/>
          <w:marTop w:val="0"/>
          <w:marBottom w:val="225"/>
          <w:divBdr>
            <w:top w:val="none" w:sz="0" w:space="0" w:color="auto"/>
            <w:left w:val="none" w:sz="0" w:space="0" w:color="auto"/>
            <w:bottom w:val="none" w:sz="0" w:space="0" w:color="auto"/>
            <w:right w:val="none" w:sz="0" w:space="0" w:color="auto"/>
          </w:divBdr>
        </w:div>
        <w:div w:id="1584530278">
          <w:marLeft w:val="0"/>
          <w:marRight w:val="0"/>
          <w:marTop w:val="0"/>
          <w:marBottom w:val="0"/>
          <w:divBdr>
            <w:top w:val="none" w:sz="0" w:space="0" w:color="auto"/>
            <w:left w:val="none" w:sz="0" w:space="0" w:color="auto"/>
            <w:bottom w:val="none" w:sz="0" w:space="0" w:color="auto"/>
            <w:right w:val="none" w:sz="0" w:space="0" w:color="auto"/>
          </w:divBdr>
          <w:divsChild>
            <w:div w:id="1052388137">
              <w:marLeft w:val="0"/>
              <w:marRight w:val="0"/>
              <w:marTop w:val="0"/>
              <w:marBottom w:val="0"/>
              <w:divBdr>
                <w:top w:val="none" w:sz="0" w:space="0" w:color="auto"/>
                <w:left w:val="none" w:sz="0" w:space="0" w:color="auto"/>
                <w:bottom w:val="none" w:sz="0" w:space="0" w:color="auto"/>
                <w:right w:val="none" w:sz="0" w:space="0" w:color="auto"/>
              </w:divBdr>
              <w:divsChild>
                <w:div w:id="76141116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607693134">
      <w:bodyDiv w:val="1"/>
      <w:marLeft w:val="0"/>
      <w:marRight w:val="0"/>
      <w:marTop w:val="0"/>
      <w:marBottom w:val="0"/>
      <w:divBdr>
        <w:top w:val="none" w:sz="0" w:space="0" w:color="auto"/>
        <w:left w:val="none" w:sz="0" w:space="0" w:color="auto"/>
        <w:bottom w:val="none" w:sz="0" w:space="0" w:color="auto"/>
        <w:right w:val="none" w:sz="0" w:space="0" w:color="auto"/>
      </w:divBdr>
    </w:div>
    <w:div w:id="1639218204">
      <w:bodyDiv w:val="1"/>
      <w:marLeft w:val="0"/>
      <w:marRight w:val="0"/>
      <w:marTop w:val="0"/>
      <w:marBottom w:val="0"/>
      <w:divBdr>
        <w:top w:val="none" w:sz="0" w:space="0" w:color="auto"/>
        <w:left w:val="none" w:sz="0" w:space="0" w:color="auto"/>
        <w:bottom w:val="none" w:sz="0" w:space="0" w:color="auto"/>
        <w:right w:val="none" w:sz="0" w:space="0" w:color="auto"/>
      </w:divBdr>
      <w:divsChild>
        <w:div w:id="164982558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70863801">
      <w:bodyDiv w:val="1"/>
      <w:marLeft w:val="0"/>
      <w:marRight w:val="0"/>
      <w:marTop w:val="0"/>
      <w:marBottom w:val="0"/>
      <w:divBdr>
        <w:top w:val="none" w:sz="0" w:space="0" w:color="auto"/>
        <w:left w:val="none" w:sz="0" w:space="0" w:color="auto"/>
        <w:bottom w:val="none" w:sz="0" w:space="0" w:color="auto"/>
        <w:right w:val="none" w:sz="0" w:space="0" w:color="auto"/>
      </w:divBdr>
    </w:div>
    <w:div w:id="1676495995">
      <w:bodyDiv w:val="1"/>
      <w:marLeft w:val="0"/>
      <w:marRight w:val="0"/>
      <w:marTop w:val="0"/>
      <w:marBottom w:val="0"/>
      <w:divBdr>
        <w:top w:val="none" w:sz="0" w:space="0" w:color="auto"/>
        <w:left w:val="none" w:sz="0" w:space="0" w:color="auto"/>
        <w:bottom w:val="none" w:sz="0" w:space="0" w:color="auto"/>
        <w:right w:val="none" w:sz="0" w:space="0" w:color="auto"/>
      </w:divBdr>
      <w:divsChild>
        <w:div w:id="1402677687">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689520669">
      <w:bodyDiv w:val="1"/>
      <w:marLeft w:val="0"/>
      <w:marRight w:val="0"/>
      <w:marTop w:val="0"/>
      <w:marBottom w:val="0"/>
      <w:divBdr>
        <w:top w:val="none" w:sz="0" w:space="0" w:color="auto"/>
        <w:left w:val="none" w:sz="0" w:space="0" w:color="auto"/>
        <w:bottom w:val="none" w:sz="0" w:space="0" w:color="auto"/>
        <w:right w:val="none" w:sz="0" w:space="0" w:color="auto"/>
      </w:divBdr>
      <w:divsChild>
        <w:div w:id="23266665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789592166">
      <w:bodyDiv w:val="1"/>
      <w:marLeft w:val="0"/>
      <w:marRight w:val="0"/>
      <w:marTop w:val="0"/>
      <w:marBottom w:val="0"/>
      <w:divBdr>
        <w:top w:val="none" w:sz="0" w:space="0" w:color="auto"/>
        <w:left w:val="none" w:sz="0" w:space="0" w:color="auto"/>
        <w:bottom w:val="none" w:sz="0" w:space="0" w:color="auto"/>
        <w:right w:val="none" w:sz="0" w:space="0" w:color="auto"/>
      </w:divBdr>
      <w:divsChild>
        <w:div w:id="1081365603">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835485829">
      <w:bodyDiv w:val="1"/>
      <w:marLeft w:val="0"/>
      <w:marRight w:val="0"/>
      <w:marTop w:val="0"/>
      <w:marBottom w:val="0"/>
      <w:divBdr>
        <w:top w:val="none" w:sz="0" w:space="0" w:color="auto"/>
        <w:left w:val="none" w:sz="0" w:space="0" w:color="auto"/>
        <w:bottom w:val="none" w:sz="0" w:space="0" w:color="auto"/>
        <w:right w:val="none" w:sz="0" w:space="0" w:color="auto"/>
      </w:divBdr>
      <w:divsChild>
        <w:div w:id="456410453">
          <w:marLeft w:val="0"/>
          <w:marRight w:val="0"/>
          <w:marTop w:val="0"/>
          <w:marBottom w:val="225"/>
          <w:divBdr>
            <w:top w:val="none" w:sz="0" w:space="0" w:color="auto"/>
            <w:left w:val="none" w:sz="0" w:space="0" w:color="auto"/>
            <w:bottom w:val="none" w:sz="0" w:space="0" w:color="auto"/>
            <w:right w:val="none" w:sz="0" w:space="0" w:color="auto"/>
          </w:divBdr>
        </w:div>
        <w:div w:id="786239428">
          <w:marLeft w:val="0"/>
          <w:marRight w:val="0"/>
          <w:marTop w:val="0"/>
          <w:marBottom w:val="0"/>
          <w:divBdr>
            <w:top w:val="none" w:sz="0" w:space="0" w:color="auto"/>
            <w:left w:val="none" w:sz="0" w:space="0" w:color="auto"/>
            <w:bottom w:val="none" w:sz="0" w:space="0" w:color="auto"/>
            <w:right w:val="none" w:sz="0" w:space="0" w:color="auto"/>
          </w:divBdr>
          <w:divsChild>
            <w:div w:id="2009476254">
              <w:marLeft w:val="0"/>
              <w:marRight w:val="0"/>
              <w:marTop w:val="0"/>
              <w:marBottom w:val="0"/>
              <w:divBdr>
                <w:top w:val="none" w:sz="0" w:space="0" w:color="auto"/>
                <w:left w:val="none" w:sz="0" w:space="0" w:color="auto"/>
                <w:bottom w:val="none" w:sz="0" w:space="0" w:color="auto"/>
                <w:right w:val="none" w:sz="0" w:space="0" w:color="auto"/>
              </w:divBdr>
              <w:divsChild>
                <w:div w:id="1605262468">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845780299">
      <w:bodyDiv w:val="1"/>
      <w:marLeft w:val="0"/>
      <w:marRight w:val="0"/>
      <w:marTop w:val="0"/>
      <w:marBottom w:val="0"/>
      <w:divBdr>
        <w:top w:val="none" w:sz="0" w:space="0" w:color="auto"/>
        <w:left w:val="none" w:sz="0" w:space="0" w:color="auto"/>
        <w:bottom w:val="none" w:sz="0" w:space="0" w:color="auto"/>
        <w:right w:val="none" w:sz="0" w:space="0" w:color="auto"/>
      </w:divBdr>
    </w:div>
    <w:div w:id="1912621877">
      <w:bodyDiv w:val="1"/>
      <w:marLeft w:val="0"/>
      <w:marRight w:val="0"/>
      <w:marTop w:val="0"/>
      <w:marBottom w:val="0"/>
      <w:divBdr>
        <w:top w:val="none" w:sz="0" w:space="0" w:color="auto"/>
        <w:left w:val="none" w:sz="0" w:space="0" w:color="auto"/>
        <w:bottom w:val="none" w:sz="0" w:space="0" w:color="auto"/>
        <w:right w:val="none" w:sz="0" w:space="0" w:color="auto"/>
      </w:divBdr>
      <w:divsChild>
        <w:div w:id="182839509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1926841953">
      <w:bodyDiv w:val="1"/>
      <w:marLeft w:val="0"/>
      <w:marRight w:val="0"/>
      <w:marTop w:val="0"/>
      <w:marBottom w:val="0"/>
      <w:divBdr>
        <w:top w:val="none" w:sz="0" w:space="0" w:color="auto"/>
        <w:left w:val="none" w:sz="0" w:space="0" w:color="auto"/>
        <w:bottom w:val="none" w:sz="0" w:space="0" w:color="auto"/>
        <w:right w:val="none" w:sz="0" w:space="0" w:color="auto"/>
      </w:divBdr>
      <w:divsChild>
        <w:div w:id="1404529511">
          <w:marLeft w:val="0"/>
          <w:marRight w:val="0"/>
          <w:marTop w:val="0"/>
          <w:marBottom w:val="225"/>
          <w:divBdr>
            <w:top w:val="none" w:sz="0" w:space="0" w:color="auto"/>
            <w:left w:val="none" w:sz="0" w:space="0" w:color="auto"/>
            <w:bottom w:val="none" w:sz="0" w:space="0" w:color="auto"/>
            <w:right w:val="none" w:sz="0" w:space="0" w:color="auto"/>
          </w:divBdr>
        </w:div>
        <w:div w:id="459417646">
          <w:marLeft w:val="0"/>
          <w:marRight w:val="0"/>
          <w:marTop w:val="0"/>
          <w:marBottom w:val="0"/>
          <w:divBdr>
            <w:top w:val="none" w:sz="0" w:space="0" w:color="auto"/>
            <w:left w:val="none" w:sz="0" w:space="0" w:color="auto"/>
            <w:bottom w:val="none" w:sz="0" w:space="0" w:color="auto"/>
            <w:right w:val="none" w:sz="0" w:space="0" w:color="auto"/>
          </w:divBdr>
          <w:divsChild>
            <w:div w:id="2783568">
              <w:marLeft w:val="0"/>
              <w:marRight w:val="0"/>
              <w:marTop w:val="0"/>
              <w:marBottom w:val="0"/>
              <w:divBdr>
                <w:top w:val="none" w:sz="0" w:space="0" w:color="auto"/>
                <w:left w:val="none" w:sz="0" w:space="0" w:color="auto"/>
                <w:bottom w:val="none" w:sz="0" w:space="0" w:color="auto"/>
                <w:right w:val="none" w:sz="0" w:space="0" w:color="auto"/>
              </w:divBdr>
              <w:divsChild>
                <w:div w:id="1785273529">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 w:id="1973825870">
      <w:bodyDiv w:val="1"/>
      <w:marLeft w:val="0"/>
      <w:marRight w:val="0"/>
      <w:marTop w:val="0"/>
      <w:marBottom w:val="0"/>
      <w:divBdr>
        <w:top w:val="none" w:sz="0" w:space="0" w:color="auto"/>
        <w:left w:val="none" w:sz="0" w:space="0" w:color="auto"/>
        <w:bottom w:val="none" w:sz="0" w:space="0" w:color="auto"/>
        <w:right w:val="none" w:sz="0" w:space="0" w:color="auto"/>
      </w:divBdr>
      <w:divsChild>
        <w:div w:id="1474980592">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 w:id="2058164435">
      <w:bodyDiv w:val="1"/>
      <w:marLeft w:val="0"/>
      <w:marRight w:val="0"/>
      <w:marTop w:val="0"/>
      <w:marBottom w:val="0"/>
      <w:divBdr>
        <w:top w:val="none" w:sz="0" w:space="0" w:color="auto"/>
        <w:left w:val="none" w:sz="0" w:space="0" w:color="auto"/>
        <w:bottom w:val="none" w:sz="0" w:space="0" w:color="auto"/>
        <w:right w:val="none" w:sz="0" w:space="0" w:color="auto"/>
      </w:divBdr>
    </w:div>
    <w:div w:id="2063095429">
      <w:bodyDiv w:val="1"/>
      <w:marLeft w:val="0"/>
      <w:marRight w:val="0"/>
      <w:marTop w:val="0"/>
      <w:marBottom w:val="0"/>
      <w:divBdr>
        <w:top w:val="none" w:sz="0" w:space="0" w:color="auto"/>
        <w:left w:val="none" w:sz="0" w:space="0" w:color="auto"/>
        <w:bottom w:val="none" w:sz="0" w:space="0" w:color="auto"/>
        <w:right w:val="none" w:sz="0" w:space="0" w:color="auto"/>
      </w:divBdr>
    </w:div>
    <w:div w:id="2096126862">
      <w:bodyDiv w:val="1"/>
      <w:marLeft w:val="0"/>
      <w:marRight w:val="0"/>
      <w:marTop w:val="0"/>
      <w:marBottom w:val="0"/>
      <w:divBdr>
        <w:top w:val="none" w:sz="0" w:space="0" w:color="auto"/>
        <w:left w:val="none" w:sz="0" w:space="0" w:color="auto"/>
        <w:bottom w:val="none" w:sz="0" w:space="0" w:color="auto"/>
        <w:right w:val="none" w:sz="0" w:space="0" w:color="auto"/>
      </w:divBdr>
      <w:divsChild>
        <w:div w:id="1678731975">
          <w:marLeft w:val="0"/>
          <w:marRight w:val="0"/>
          <w:marTop w:val="0"/>
          <w:marBottom w:val="225"/>
          <w:divBdr>
            <w:top w:val="none" w:sz="0" w:space="0" w:color="auto"/>
            <w:left w:val="none" w:sz="0" w:space="0" w:color="auto"/>
            <w:bottom w:val="none" w:sz="0" w:space="0" w:color="auto"/>
            <w:right w:val="none" w:sz="0" w:space="0" w:color="auto"/>
          </w:divBdr>
        </w:div>
        <w:div w:id="2066483140">
          <w:marLeft w:val="0"/>
          <w:marRight w:val="0"/>
          <w:marTop w:val="0"/>
          <w:marBottom w:val="0"/>
          <w:divBdr>
            <w:top w:val="none" w:sz="0" w:space="0" w:color="auto"/>
            <w:left w:val="none" w:sz="0" w:space="0" w:color="auto"/>
            <w:bottom w:val="none" w:sz="0" w:space="0" w:color="auto"/>
            <w:right w:val="none" w:sz="0" w:space="0" w:color="auto"/>
          </w:divBdr>
          <w:divsChild>
            <w:div w:id="626280503">
              <w:marLeft w:val="0"/>
              <w:marRight w:val="0"/>
              <w:marTop w:val="0"/>
              <w:marBottom w:val="0"/>
              <w:divBdr>
                <w:top w:val="none" w:sz="0" w:space="0" w:color="auto"/>
                <w:left w:val="none" w:sz="0" w:space="0" w:color="auto"/>
                <w:bottom w:val="none" w:sz="0" w:space="0" w:color="auto"/>
                <w:right w:val="none" w:sz="0" w:space="0" w:color="auto"/>
              </w:divBdr>
              <w:divsChild>
                <w:div w:id="236987334">
                  <w:marLeft w:val="0"/>
                  <w:marRight w:val="0"/>
                  <w:marTop w:val="0"/>
                  <w:marBottom w:val="300"/>
                  <w:divBdr>
                    <w:top w:val="single" w:sz="6" w:space="8" w:color="CCCCCC"/>
                    <w:left w:val="single" w:sz="6" w:space="8" w:color="CCCCCC"/>
                    <w:bottom w:val="single" w:sz="6" w:space="8" w:color="CCCCCC"/>
                    <w:right w:val="single" w:sz="6" w:space="8" w:color="CCCCCC"/>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C493D-9E3E-4EBB-A1D5-DF30E6192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7696</Words>
  <Characters>43871</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Littler Mendelson</Company>
  <LinksUpToDate>false</LinksUpToDate>
  <CharactersWithSpaces>51465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Jaime</dc:creator>
  <cp:lastModifiedBy>Daniel Jaime</cp:lastModifiedBy>
  <cp:revision>2</cp:revision>
  <dcterms:created xsi:type="dcterms:W3CDTF">2012-11-27T22:32:00Z</dcterms:created>
  <dcterms:modified xsi:type="dcterms:W3CDTF">2012-11-27T22:32:00Z</dcterms:modified>
</cp:coreProperties>
</file>